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4300DC" w14:paraId="19313882" w14:textId="77777777" w:rsidTr="00844A50">
        <w:tc>
          <w:tcPr>
            <w:tcW w:w="10220" w:type="dxa"/>
            <w:shd w:val="clear" w:color="auto" w:fill="E5EDF1"/>
          </w:tcPr>
          <w:p w14:paraId="1931387E" w14:textId="5E96B5BA" w:rsidR="004300DC" w:rsidRDefault="00DD3EF7" w:rsidP="004300DC">
            <w:pPr>
              <w:pStyle w:val="01-ODJ"/>
              <w:rPr>
                <w:rFonts w:hint="eastAsia"/>
              </w:rPr>
            </w:pPr>
            <w:r w:rsidRPr="00DD3EF7">
              <w:t>Procès</w:t>
            </w:r>
            <w:r w:rsidR="0063317A">
              <w:t>-</w:t>
            </w:r>
            <w:r w:rsidRPr="00DD3EF7">
              <w:t>verbal</w:t>
            </w:r>
          </w:p>
          <w:p w14:paraId="1931387F" w14:textId="73E7FE12" w:rsidR="004300DC" w:rsidRDefault="00606FF8" w:rsidP="00844A50">
            <w:pPr>
              <w:pStyle w:val="02-Assemblee"/>
              <w:rPr>
                <w:rFonts w:hint="eastAsia"/>
              </w:rPr>
            </w:pPr>
            <w:r>
              <w:t>5</w:t>
            </w:r>
            <w:r w:rsidR="004300DC" w:rsidRPr="00844A50">
              <w:rPr>
                <w:vertAlign w:val="superscript"/>
              </w:rPr>
              <w:t>e</w:t>
            </w:r>
            <w:r w:rsidR="004300DC">
              <w:t xml:space="preserve"> assem</w:t>
            </w:r>
            <w:r w:rsidR="00844A50">
              <w:t xml:space="preserve">blée </w:t>
            </w:r>
            <w:r w:rsidR="006E11F7">
              <w:t>ordinaire</w:t>
            </w:r>
            <w:r w:rsidR="00844A50">
              <w:t xml:space="preserve"> du conseil d’administration</w:t>
            </w:r>
          </w:p>
          <w:p w14:paraId="19313880" w14:textId="4A5CA5B6" w:rsidR="00844A50" w:rsidRDefault="00844A50" w:rsidP="00844A50">
            <w:pPr>
              <w:pStyle w:val="03-Jour"/>
              <w:rPr>
                <w:rFonts w:hint="eastAsia"/>
              </w:rPr>
            </w:pPr>
            <w:r>
              <w:t>Le me</w:t>
            </w:r>
            <w:r w:rsidR="002353E1">
              <w:t>rcredi 13 mai</w:t>
            </w:r>
            <w:r w:rsidR="00FA1828">
              <w:t xml:space="preserve"> 2026</w:t>
            </w:r>
            <w:r>
              <w:t>, à 19 h</w:t>
            </w:r>
          </w:p>
          <w:p w14:paraId="4CF3CE52" w14:textId="77777777" w:rsidR="004300DC" w:rsidRDefault="00FA1828" w:rsidP="00844A50">
            <w:pPr>
              <w:pStyle w:val="04-Adresse"/>
            </w:pPr>
            <w:r w:rsidRPr="00FA1828">
              <w:t xml:space="preserve">Centre </w:t>
            </w:r>
            <w:r w:rsidR="000070E7">
              <w:t>de loisirs Monseigneur-de-Laval</w:t>
            </w:r>
          </w:p>
          <w:p w14:paraId="06401FC9" w14:textId="77777777" w:rsidR="000070E7" w:rsidRDefault="000070E7" w:rsidP="00844A50">
            <w:pPr>
              <w:pStyle w:val="04-Adresse"/>
            </w:pPr>
            <w:r>
              <w:t>Petite salle</w:t>
            </w:r>
          </w:p>
          <w:p w14:paraId="19313881" w14:textId="0AF2ADF7" w:rsidR="000070E7" w:rsidRDefault="000070E7" w:rsidP="00844A50">
            <w:pPr>
              <w:pStyle w:val="04-Adresse"/>
            </w:pPr>
            <w:r>
              <w:t>35, avenue du Couvent</w:t>
            </w:r>
          </w:p>
        </w:tc>
      </w:tr>
    </w:tbl>
    <w:p w14:paraId="19313883" w14:textId="77777777" w:rsidR="003723D7" w:rsidRDefault="003723D7" w:rsidP="00844A50">
      <w:pPr>
        <w:spacing w:after="0" w:line="240" w:lineRule="auto"/>
        <w:rPr>
          <w:rFonts w:ascii="Arial" w:hAnsi="Arial" w:cs="Arial"/>
          <w:sz w:val="20"/>
          <w:szCs w:val="20"/>
        </w:rPr>
      </w:pPr>
    </w:p>
    <w:tbl>
      <w:tblPr>
        <w:tblStyle w:val="Grilledutableau"/>
        <w:tblW w:w="10080" w:type="dxa"/>
        <w:tblInd w:w="173" w:type="dxa"/>
        <w:tblBorders>
          <w:left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111"/>
        <w:gridCol w:w="4871"/>
        <w:gridCol w:w="5040"/>
        <w:gridCol w:w="58"/>
      </w:tblGrid>
      <w:tr w:rsidR="006E11F7" w14:paraId="78D773B8" w14:textId="77777777" w:rsidTr="00C9324E">
        <w:trPr>
          <w:gridBefore w:val="1"/>
          <w:gridAfter w:val="1"/>
          <w:wBefore w:w="111" w:type="dxa"/>
          <w:wAfter w:w="58" w:type="dxa"/>
        </w:trPr>
        <w:tc>
          <w:tcPr>
            <w:tcW w:w="9911" w:type="dxa"/>
            <w:gridSpan w:val="2"/>
            <w:tcBorders>
              <w:top w:val="nil"/>
              <w:bottom w:val="nil"/>
            </w:tcBorders>
            <w:tcMar>
              <w:top w:w="86" w:type="dxa"/>
              <w:left w:w="0" w:type="dxa"/>
              <w:bottom w:w="29" w:type="dxa"/>
              <w:right w:w="134" w:type="dxa"/>
            </w:tcMar>
          </w:tcPr>
          <w:p w14:paraId="64CBE0F6" w14:textId="77777777" w:rsidR="006E11F7" w:rsidRDefault="006E11F7" w:rsidP="00BA319C">
            <w:pPr>
              <w:pStyle w:val="10-PresAbsAutres"/>
              <w:rPr>
                <w:rFonts w:hint="eastAsia"/>
              </w:rPr>
            </w:pPr>
            <w:bookmarkStart w:id="0" w:name="_Hlk214284575"/>
            <w:r>
              <w:t>Présences</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5"/>
              <w:gridCol w:w="4892"/>
            </w:tblGrid>
            <w:tr w:rsidR="006E11F7" w14:paraId="6A6605D4" w14:textId="77777777" w:rsidTr="00757990">
              <w:tc>
                <w:tcPr>
                  <w:tcW w:w="4885" w:type="dxa"/>
                  <w:tcMar>
                    <w:top w:w="29" w:type="dxa"/>
                    <w:left w:w="115" w:type="dxa"/>
                    <w:bottom w:w="29" w:type="dxa"/>
                    <w:right w:w="115" w:type="dxa"/>
                  </w:tcMar>
                </w:tcPr>
                <w:p w14:paraId="268A54E0" w14:textId="2AB2A445" w:rsidR="006E11F7" w:rsidRDefault="006E11F7" w:rsidP="00757990">
                  <w:pPr>
                    <w:pStyle w:val="09-Li"/>
                    <w:numPr>
                      <w:ilvl w:val="0"/>
                      <w:numId w:val="0"/>
                    </w:numPr>
                    <w:spacing w:before="0"/>
                  </w:pPr>
                </w:p>
              </w:tc>
              <w:tc>
                <w:tcPr>
                  <w:tcW w:w="4892" w:type="dxa"/>
                  <w:tcMar>
                    <w:top w:w="29" w:type="dxa"/>
                    <w:left w:w="115" w:type="dxa"/>
                    <w:bottom w:w="29" w:type="dxa"/>
                    <w:right w:w="115" w:type="dxa"/>
                  </w:tcMar>
                </w:tcPr>
                <w:p w14:paraId="23E6DAD6" w14:textId="02B6EA8B" w:rsidR="006E11F7" w:rsidRDefault="006E11F7" w:rsidP="00BA319C">
                  <w:pPr>
                    <w:pStyle w:val="Poste"/>
                    <w:spacing w:before="0"/>
                  </w:pPr>
                </w:p>
              </w:tc>
            </w:tr>
            <w:tr w:rsidR="006E11F7" w14:paraId="7997E73B" w14:textId="77777777" w:rsidTr="00757990">
              <w:tc>
                <w:tcPr>
                  <w:tcW w:w="4885" w:type="dxa"/>
                  <w:tcMar>
                    <w:top w:w="29" w:type="dxa"/>
                    <w:left w:w="115" w:type="dxa"/>
                    <w:bottom w:w="29" w:type="dxa"/>
                    <w:right w:w="115" w:type="dxa"/>
                  </w:tcMar>
                </w:tcPr>
                <w:p w14:paraId="66FA77CC" w14:textId="4466968A" w:rsidR="006E11F7" w:rsidRDefault="00BF5EA4" w:rsidP="00BA319C">
                  <w:pPr>
                    <w:pStyle w:val="09-Li"/>
                    <w:spacing w:before="0"/>
                  </w:pPr>
                  <w:r>
                    <w:t>Monique Langevin</w:t>
                  </w:r>
                </w:p>
              </w:tc>
              <w:tc>
                <w:tcPr>
                  <w:tcW w:w="4892" w:type="dxa"/>
                  <w:tcMar>
                    <w:top w:w="29" w:type="dxa"/>
                    <w:left w:w="115" w:type="dxa"/>
                    <w:bottom w:w="29" w:type="dxa"/>
                    <w:right w:w="115" w:type="dxa"/>
                  </w:tcMar>
                </w:tcPr>
                <w:p w14:paraId="31D2A886" w14:textId="2BB902E0" w:rsidR="006E11F7" w:rsidRDefault="00BF5EA4" w:rsidP="00BA319C">
                  <w:pPr>
                    <w:pStyle w:val="Poste"/>
                    <w:spacing w:before="0"/>
                  </w:pPr>
                  <w:r>
                    <w:t>Présidente</w:t>
                  </w:r>
                </w:p>
              </w:tc>
            </w:tr>
            <w:tr w:rsidR="006E11F7" w14:paraId="3991CA93" w14:textId="77777777" w:rsidTr="00757990">
              <w:tc>
                <w:tcPr>
                  <w:tcW w:w="4885" w:type="dxa"/>
                  <w:tcMar>
                    <w:top w:w="29" w:type="dxa"/>
                    <w:left w:w="115" w:type="dxa"/>
                    <w:bottom w:w="29" w:type="dxa"/>
                    <w:right w:w="115" w:type="dxa"/>
                  </w:tcMar>
                </w:tcPr>
                <w:p w14:paraId="538EB85F" w14:textId="2E386CC3" w:rsidR="006E11F7" w:rsidRDefault="00BF5EA4" w:rsidP="00BA319C">
                  <w:pPr>
                    <w:pStyle w:val="09-Li"/>
                    <w:spacing w:before="0"/>
                  </w:pPr>
                  <w:r>
                    <w:t>Louis-Michel Langevin</w:t>
                  </w:r>
                </w:p>
              </w:tc>
              <w:tc>
                <w:tcPr>
                  <w:tcW w:w="4892" w:type="dxa"/>
                  <w:tcMar>
                    <w:top w:w="29" w:type="dxa"/>
                    <w:left w:w="115" w:type="dxa"/>
                    <w:bottom w:w="29" w:type="dxa"/>
                    <w:right w:w="115" w:type="dxa"/>
                  </w:tcMar>
                </w:tcPr>
                <w:p w14:paraId="2543EAC2" w14:textId="4EAD0539" w:rsidR="006E11F7" w:rsidRPr="00BE165B" w:rsidRDefault="00BF5EA4" w:rsidP="00BA319C">
                  <w:pPr>
                    <w:pStyle w:val="Poste"/>
                    <w:spacing w:before="0"/>
                  </w:pPr>
                  <w:r>
                    <w:t>Vice-président</w:t>
                  </w:r>
                </w:p>
              </w:tc>
            </w:tr>
            <w:tr w:rsidR="006E11F7" w14:paraId="0BC7BA77" w14:textId="77777777" w:rsidTr="00757990">
              <w:tc>
                <w:tcPr>
                  <w:tcW w:w="4885" w:type="dxa"/>
                  <w:tcMar>
                    <w:top w:w="29" w:type="dxa"/>
                    <w:left w:w="115" w:type="dxa"/>
                    <w:bottom w:w="29" w:type="dxa"/>
                    <w:right w:w="115" w:type="dxa"/>
                  </w:tcMar>
                </w:tcPr>
                <w:p w14:paraId="291548CA" w14:textId="501E5C81" w:rsidR="006E11F7" w:rsidRDefault="00BF5EA4" w:rsidP="00BA319C">
                  <w:pPr>
                    <w:pStyle w:val="09-Li"/>
                    <w:spacing w:before="0"/>
                  </w:pPr>
                  <w:r>
                    <w:t>Pierre Allain</w:t>
                  </w:r>
                </w:p>
              </w:tc>
              <w:tc>
                <w:tcPr>
                  <w:tcW w:w="4892" w:type="dxa"/>
                  <w:tcMar>
                    <w:top w:w="29" w:type="dxa"/>
                    <w:left w:w="115" w:type="dxa"/>
                    <w:bottom w:w="29" w:type="dxa"/>
                    <w:right w:w="115" w:type="dxa"/>
                  </w:tcMar>
                </w:tcPr>
                <w:p w14:paraId="309629A0" w14:textId="16D2C99F" w:rsidR="006E11F7" w:rsidRDefault="00BF5EA4" w:rsidP="00BA319C">
                  <w:pPr>
                    <w:pStyle w:val="Poste"/>
                    <w:spacing w:before="0"/>
                  </w:pPr>
                  <w:r>
                    <w:t>Trésorier</w:t>
                  </w:r>
                </w:p>
              </w:tc>
            </w:tr>
            <w:tr w:rsidR="006E11F7" w14:paraId="6320147A" w14:textId="77777777" w:rsidTr="00757990">
              <w:tc>
                <w:tcPr>
                  <w:tcW w:w="4885" w:type="dxa"/>
                  <w:tcMar>
                    <w:top w:w="29" w:type="dxa"/>
                    <w:left w:w="115" w:type="dxa"/>
                    <w:bottom w:w="29" w:type="dxa"/>
                    <w:right w:w="115" w:type="dxa"/>
                  </w:tcMar>
                </w:tcPr>
                <w:p w14:paraId="08492AD2" w14:textId="61CB706D" w:rsidR="006E11F7" w:rsidRDefault="00BF5EA4" w:rsidP="00BA319C">
                  <w:pPr>
                    <w:pStyle w:val="09-Li"/>
                    <w:spacing w:before="0"/>
                  </w:pPr>
                  <w:r>
                    <w:t>Mary Lynn Mc Eniry</w:t>
                  </w:r>
                </w:p>
              </w:tc>
              <w:tc>
                <w:tcPr>
                  <w:tcW w:w="4892" w:type="dxa"/>
                  <w:tcMar>
                    <w:top w:w="29" w:type="dxa"/>
                    <w:left w:w="115" w:type="dxa"/>
                    <w:bottom w:w="29" w:type="dxa"/>
                    <w:right w:w="115" w:type="dxa"/>
                  </w:tcMar>
                </w:tcPr>
                <w:p w14:paraId="79FC679E" w14:textId="700CEE0C" w:rsidR="006E11F7" w:rsidRDefault="00BF5EA4" w:rsidP="00BA319C">
                  <w:pPr>
                    <w:pStyle w:val="Poste"/>
                    <w:spacing w:before="0"/>
                  </w:pPr>
                  <w:r>
                    <w:t>Secrétaire</w:t>
                  </w:r>
                </w:p>
              </w:tc>
            </w:tr>
            <w:tr w:rsidR="00FA1828" w14:paraId="1F786B79" w14:textId="77777777" w:rsidTr="00757990">
              <w:tc>
                <w:tcPr>
                  <w:tcW w:w="4885" w:type="dxa"/>
                  <w:tcMar>
                    <w:top w:w="29" w:type="dxa"/>
                    <w:left w:w="115" w:type="dxa"/>
                    <w:bottom w:w="29" w:type="dxa"/>
                    <w:right w:w="115" w:type="dxa"/>
                  </w:tcMar>
                </w:tcPr>
                <w:p w14:paraId="3209151C" w14:textId="1280ABEF" w:rsidR="00FA1828" w:rsidRDefault="00BF5EA4" w:rsidP="00BA319C">
                  <w:pPr>
                    <w:pStyle w:val="09-Li"/>
                    <w:spacing w:before="0"/>
                  </w:pPr>
                  <w:r>
                    <w:t>Robert Bergeron</w:t>
                  </w:r>
                </w:p>
              </w:tc>
              <w:tc>
                <w:tcPr>
                  <w:tcW w:w="4892" w:type="dxa"/>
                  <w:tcMar>
                    <w:top w:w="29" w:type="dxa"/>
                    <w:left w:w="115" w:type="dxa"/>
                    <w:bottom w:w="29" w:type="dxa"/>
                    <w:right w:w="115" w:type="dxa"/>
                  </w:tcMar>
                </w:tcPr>
                <w:p w14:paraId="217BA512" w14:textId="045B7FE2" w:rsidR="00FA1828" w:rsidRPr="00D05135" w:rsidRDefault="00FA1828" w:rsidP="00BA319C">
                  <w:pPr>
                    <w:pStyle w:val="Poste"/>
                    <w:spacing w:before="0"/>
                  </w:pPr>
                  <w:r w:rsidRPr="00D05135">
                    <w:t>Administ</w:t>
                  </w:r>
                  <w:r w:rsidR="00C047A1">
                    <w:t>rateur</w:t>
                  </w:r>
                </w:p>
              </w:tc>
            </w:tr>
            <w:tr w:rsidR="00FA1828" w14:paraId="3B967303" w14:textId="77777777" w:rsidTr="00757990">
              <w:tc>
                <w:tcPr>
                  <w:tcW w:w="4885" w:type="dxa"/>
                  <w:tcMar>
                    <w:top w:w="29" w:type="dxa"/>
                    <w:left w:w="115" w:type="dxa"/>
                    <w:bottom w:w="29" w:type="dxa"/>
                    <w:right w:w="115" w:type="dxa"/>
                  </w:tcMar>
                </w:tcPr>
                <w:p w14:paraId="4806FE34" w14:textId="002F05A8" w:rsidR="00FA1828" w:rsidRPr="00FA1828" w:rsidRDefault="00BF5EA4" w:rsidP="00BA319C">
                  <w:pPr>
                    <w:pStyle w:val="09-Li"/>
                    <w:spacing w:before="0"/>
                    <w:ind w:left="272" w:hanging="272"/>
                  </w:pPr>
                  <w:r>
                    <w:t>Mathieu Goupil</w:t>
                  </w:r>
                </w:p>
              </w:tc>
              <w:tc>
                <w:tcPr>
                  <w:tcW w:w="4892" w:type="dxa"/>
                  <w:tcMar>
                    <w:top w:w="29" w:type="dxa"/>
                    <w:left w:w="115" w:type="dxa"/>
                    <w:bottom w:w="29" w:type="dxa"/>
                    <w:right w:w="115" w:type="dxa"/>
                  </w:tcMar>
                </w:tcPr>
                <w:p w14:paraId="4F52EE8D" w14:textId="17758466" w:rsidR="00FA1828" w:rsidRPr="00D05135" w:rsidRDefault="00FA1828" w:rsidP="00BA319C">
                  <w:pPr>
                    <w:pStyle w:val="Poste"/>
                    <w:tabs>
                      <w:tab w:val="center" w:pos="2368"/>
                    </w:tabs>
                    <w:spacing w:before="0"/>
                  </w:pPr>
                  <w:r w:rsidRPr="00D05135">
                    <w:t>Administrat</w:t>
                  </w:r>
                  <w:r w:rsidR="00BF5EA4">
                    <w:t>eur</w:t>
                  </w:r>
                  <w:r w:rsidR="00BA319C">
                    <w:tab/>
                  </w:r>
                </w:p>
              </w:tc>
            </w:tr>
            <w:tr w:rsidR="00FA1828" w14:paraId="4A6EC731" w14:textId="77777777" w:rsidTr="00757990">
              <w:tc>
                <w:tcPr>
                  <w:tcW w:w="4885" w:type="dxa"/>
                  <w:tcMar>
                    <w:top w:w="29" w:type="dxa"/>
                    <w:left w:w="115" w:type="dxa"/>
                    <w:bottom w:w="29" w:type="dxa"/>
                    <w:right w:w="115" w:type="dxa"/>
                  </w:tcMar>
                </w:tcPr>
                <w:p w14:paraId="6F9A972D" w14:textId="4F76B11D" w:rsidR="00FA1828" w:rsidRPr="00FA1828" w:rsidRDefault="00FA1828" w:rsidP="00BA319C">
                  <w:pPr>
                    <w:pStyle w:val="09-Li"/>
                    <w:numPr>
                      <w:ilvl w:val="0"/>
                      <w:numId w:val="0"/>
                    </w:numPr>
                    <w:spacing w:before="0"/>
                    <w:ind w:left="274"/>
                  </w:pPr>
                </w:p>
              </w:tc>
              <w:tc>
                <w:tcPr>
                  <w:tcW w:w="4892" w:type="dxa"/>
                  <w:tcMar>
                    <w:top w:w="29" w:type="dxa"/>
                    <w:left w:w="115" w:type="dxa"/>
                    <w:bottom w:w="29" w:type="dxa"/>
                    <w:right w:w="115" w:type="dxa"/>
                  </w:tcMar>
                </w:tcPr>
                <w:p w14:paraId="18A69A01" w14:textId="2630D1BA" w:rsidR="00FA1828" w:rsidRPr="00D05135" w:rsidRDefault="00FA1828" w:rsidP="00BA319C">
                  <w:pPr>
                    <w:pStyle w:val="Poste"/>
                    <w:spacing w:before="0"/>
                  </w:pPr>
                </w:p>
              </w:tc>
            </w:tr>
          </w:tbl>
          <w:p w14:paraId="5B201521" w14:textId="77777777" w:rsidR="006E11F7" w:rsidRDefault="006E11F7" w:rsidP="00BA319C">
            <w:pPr>
              <w:pStyle w:val="11-Vote"/>
              <w:spacing w:before="0"/>
            </w:pPr>
          </w:p>
        </w:tc>
      </w:tr>
      <w:tr w:rsidR="00C9324E" w:rsidRPr="00C9324E" w14:paraId="1110592D" w14:textId="77777777" w:rsidTr="0083138C">
        <w:trPr>
          <w:gridBefore w:val="1"/>
          <w:gridAfter w:val="1"/>
          <w:wBefore w:w="111" w:type="dxa"/>
          <w:wAfter w:w="58" w:type="dxa"/>
        </w:trPr>
        <w:tc>
          <w:tcPr>
            <w:tcW w:w="9911" w:type="dxa"/>
            <w:gridSpan w:val="2"/>
            <w:tcBorders>
              <w:top w:val="single" w:sz="4" w:space="0" w:color="B2B2B2"/>
              <w:bottom w:val="nil"/>
            </w:tcBorders>
            <w:tcMar>
              <w:top w:w="360" w:type="dxa"/>
              <w:left w:w="0" w:type="dxa"/>
              <w:bottom w:w="86" w:type="dxa"/>
              <w:right w:w="134" w:type="dxa"/>
            </w:tcMar>
          </w:tcPr>
          <w:p w14:paraId="6A60198B" w14:textId="77777777" w:rsidR="00C9324E" w:rsidRPr="00F32A17" w:rsidRDefault="00C9324E" w:rsidP="0083138C">
            <w:pPr>
              <w:pStyle w:val="10-PresAbsAutres"/>
              <w:rPr>
                <w:rFonts w:hint="eastAsia"/>
                <w:color w:val="1F497D" w:themeColor="text2"/>
              </w:rPr>
            </w:pPr>
            <w:r w:rsidRPr="00F32A17">
              <w:rPr>
                <w:color w:val="1F497D" w:themeColor="text2"/>
              </w:rPr>
              <w:t>Absence</w:t>
            </w:r>
          </w:p>
          <w:p w14:paraId="03C0CAE8" w14:textId="77777777" w:rsidR="00C9324E" w:rsidRPr="00C9324E" w:rsidRDefault="00C9324E" w:rsidP="0083138C">
            <w:pPr>
              <w:pStyle w:val="10-PresAbsAutres"/>
              <w:rPr>
                <w:rFonts w:hint="eastAsia"/>
                <w:color w:val="EE000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2"/>
              <w:gridCol w:w="4895"/>
            </w:tblGrid>
            <w:tr w:rsidR="00C9324E" w:rsidRPr="00C9324E" w14:paraId="5689E0C2" w14:textId="77777777" w:rsidTr="0083138C">
              <w:tc>
                <w:tcPr>
                  <w:tcW w:w="4965" w:type="dxa"/>
                  <w:tcMar>
                    <w:top w:w="29" w:type="dxa"/>
                    <w:left w:w="115" w:type="dxa"/>
                    <w:bottom w:w="29" w:type="dxa"/>
                    <w:right w:w="115" w:type="dxa"/>
                  </w:tcMar>
                </w:tcPr>
                <w:p w14:paraId="1634DEDB" w14:textId="77777777" w:rsidR="00C9324E" w:rsidRPr="00F32A17" w:rsidRDefault="00C9324E" w:rsidP="0083138C">
                  <w:pPr>
                    <w:pStyle w:val="09-Li"/>
                    <w:spacing w:before="0"/>
                  </w:pPr>
                  <w:r w:rsidRPr="00F32A17">
                    <w:t>Marie-Laure Nelaton</w:t>
                  </w:r>
                </w:p>
              </w:tc>
              <w:tc>
                <w:tcPr>
                  <w:tcW w:w="4966" w:type="dxa"/>
                  <w:tcMar>
                    <w:top w:w="29" w:type="dxa"/>
                    <w:left w:w="115" w:type="dxa"/>
                    <w:bottom w:w="29" w:type="dxa"/>
                    <w:right w:w="115" w:type="dxa"/>
                  </w:tcMar>
                </w:tcPr>
                <w:p w14:paraId="0556305C" w14:textId="77777777" w:rsidR="00C9324E" w:rsidRPr="00F32A17" w:rsidRDefault="00C9324E" w:rsidP="0083138C">
                  <w:pPr>
                    <w:pStyle w:val="Poste"/>
                    <w:spacing w:before="0"/>
                  </w:pPr>
                  <w:r w:rsidRPr="00F32A17">
                    <w:t>Administratrice</w:t>
                  </w:r>
                </w:p>
              </w:tc>
            </w:tr>
          </w:tbl>
          <w:p w14:paraId="02805A2E" w14:textId="77777777" w:rsidR="00C9324E" w:rsidRPr="00C9324E" w:rsidRDefault="00C9324E" w:rsidP="0083138C">
            <w:pPr>
              <w:pStyle w:val="10-PresAbsAutres"/>
              <w:rPr>
                <w:rFonts w:hint="eastAsia"/>
                <w:color w:val="EE0000"/>
              </w:rPr>
            </w:pPr>
          </w:p>
        </w:tc>
      </w:tr>
      <w:tr w:rsidR="006E11F7" w14:paraId="17DA8D61" w14:textId="77777777" w:rsidTr="00C9324E">
        <w:trPr>
          <w:gridBefore w:val="1"/>
          <w:gridAfter w:val="1"/>
          <w:wBefore w:w="111" w:type="dxa"/>
          <w:wAfter w:w="58" w:type="dxa"/>
        </w:trPr>
        <w:tc>
          <w:tcPr>
            <w:tcW w:w="9911" w:type="dxa"/>
            <w:gridSpan w:val="2"/>
            <w:tcBorders>
              <w:top w:val="single" w:sz="4" w:space="0" w:color="B2B2B2"/>
              <w:bottom w:val="nil"/>
            </w:tcBorders>
            <w:tcMar>
              <w:top w:w="360" w:type="dxa"/>
              <w:left w:w="0" w:type="dxa"/>
              <w:bottom w:w="86" w:type="dxa"/>
              <w:right w:w="134" w:type="dxa"/>
            </w:tcMar>
          </w:tcPr>
          <w:p w14:paraId="40582389" w14:textId="74B3D1B6" w:rsidR="006E11F7" w:rsidRDefault="00912580" w:rsidP="00BA319C">
            <w:pPr>
              <w:pStyle w:val="10-PresAbsAutres"/>
              <w:rPr>
                <w:rFonts w:hint="eastAsia"/>
              </w:rPr>
            </w:pPr>
            <w:r>
              <w:t>Autres présences</w:t>
            </w:r>
          </w:p>
          <w:p w14:paraId="51968E36" w14:textId="3EC606F3" w:rsidR="00912580" w:rsidRDefault="00912580" w:rsidP="00BA319C">
            <w:pPr>
              <w:pStyle w:val="10-PresAbsAutres"/>
              <w:ind w:left="720"/>
              <w:rPr>
                <w:rFonts w:hint="eastAsia"/>
              </w:rPr>
            </w:pPr>
          </w:p>
        </w:tc>
      </w:tr>
      <w:tr w:rsidR="006E11F7" w14:paraId="2D4108E8" w14:textId="77777777" w:rsidTr="00C9324E">
        <w:trPr>
          <w:gridBefore w:val="1"/>
          <w:gridAfter w:val="1"/>
          <w:wBefore w:w="111" w:type="dxa"/>
          <w:wAfter w:w="58" w:type="dxa"/>
        </w:trPr>
        <w:tc>
          <w:tcPr>
            <w:tcW w:w="4871" w:type="dxa"/>
            <w:tcBorders>
              <w:top w:val="nil"/>
              <w:bottom w:val="nil"/>
            </w:tcBorders>
            <w:tcMar>
              <w:top w:w="29" w:type="dxa"/>
              <w:left w:w="0" w:type="dxa"/>
              <w:bottom w:w="29" w:type="dxa"/>
              <w:right w:w="134" w:type="dxa"/>
            </w:tcMar>
          </w:tcPr>
          <w:p w14:paraId="366E7AF6" w14:textId="0F698C54" w:rsidR="006E11F7" w:rsidRDefault="00912580" w:rsidP="00BA319C">
            <w:pPr>
              <w:pStyle w:val="09-Li"/>
              <w:numPr>
                <w:ilvl w:val="0"/>
                <w:numId w:val="4"/>
              </w:numPr>
              <w:spacing w:before="0"/>
            </w:pPr>
            <w:r>
              <w:t>Elisa Verreault</w:t>
            </w:r>
          </w:p>
        </w:tc>
        <w:tc>
          <w:tcPr>
            <w:tcW w:w="5040" w:type="dxa"/>
            <w:tcBorders>
              <w:top w:val="nil"/>
              <w:bottom w:val="nil"/>
            </w:tcBorders>
            <w:tcMar>
              <w:top w:w="29" w:type="dxa"/>
              <w:left w:w="0" w:type="dxa"/>
              <w:bottom w:w="29" w:type="dxa"/>
              <w:right w:w="134" w:type="dxa"/>
            </w:tcMar>
          </w:tcPr>
          <w:p w14:paraId="476FF619" w14:textId="28735139" w:rsidR="006E11F7" w:rsidRDefault="00912580" w:rsidP="00BA319C">
            <w:pPr>
              <w:pStyle w:val="Poste"/>
              <w:spacing w:before="0"/>
            </w:pPr>
            <w:r>
              <w:t>Conseillère municipale Chutes-Montmorency</w:t>
            </w:r>
          </w:p>
        </w:tc>
      </w:tr>
      <w:tr w:rsidR="0070434F" w14:paraId="47DD0570" w14:textId="77777777" w:rsidTr="00C9324E">
        <w:trPr>
          <w:gridBefore w:val="1"/>
          <w:gridAfter w:val="1"/>
          <w:wBefore w:w="111" w:type="dxa"/>
          <w:wAfter w:w="58" w:type="dxa"/>
        </w:trPr>
        <w:tc>
          <w:tcPr>
            <w:tcW w:w="4871" w:type="dxa"/>
            <w:tcBorders>
              <w:top w:val="nil"/>
              <w:bottom w:val="nil"/>
            </w:tcBorders>
            <w:tcMar>
              <w:top w:w="29" w:type="dxa"/>
              <w:left w:w="0" w:type="dxa"/>
              <w:bottom w:w="29" w:type="dxa"/>
              <w:right w:w="134" w:type="dxa"/>
            </w:tcMar>
          </w:tcPr>
          <w:p w14:paraId="71724A3C" w14:textId="77777777" w:rsidR="0070434F" w:rsidRDefault="0070434F" w:rsidP="00BA319C">
            <w:pPr>
              <w:pStyle w:val="09-Li"/>
              <w:numPr>
                <w:ilvl w:val="0"/>
                <w:numId w:val="4"/>
              </w:numPr>
              <w:spacing w:before="0"/>
            </w:pPr>
            <w:r>
              <w:t>Eric Coutemance-Baril</w:t>
            </w:r>
          </w:p>
          <w:p w14:paraId="482837CB" w14:textId="4A07F06B" w:rsidR="0070434F" w:rsidRDefault="0070434F" w:rsidP="00BA319C">
            <w:pPr>
              <w:pStyle w:val="09-Li"/>
              <w:numPr>
                <w:ilvl w:val="0"/>
                <w:numId w:val="4"/>
              </w:numPr>
              <w:spacing w:before="0"/>
            </w:pPr>
            <w:r>
              <w:t>Rayane Baitiche</w:t>
            </w:r>
          </w:p>
        </w:tc>
        <w:tc>
          <w:tcPr>
            <w:tcW w:w="5040" w:type="dxa"/>
            <w:tcBorders>
              <w:top w:val="nil"/>
              <w:bottom w:val="nil"/>
            </w:tcBorders>
            <w:tcMar>
              <w:top w:w="29" w:type="dxa"/>
              <w:left w:w="0" w:type="dxa"/>
              <w:bottom w:w="29" w:type="dxa"/>
              <w:right w:w="134" w:type="dxa"/>
            </w:tcMar>
          </w:tcPr>
          <w:p w14:paraId="4A842316" w14:textId="64778547" w:rsidR="0070434F" w:rsidRDefault="0070434F" w:rsidP="00BA319C">
            <w:pPr>
              <w:pStyle w:val="Poste"/>
              <w:spacing w:before="0"/>
            </w:pPr>
            <w:r>
              <w:t>Conseiller municipal Robert-Giffard</w:t>
            </w:r>
          </w:p>
          <w:p w14:paraId="422BD619" w14:textId="77777777" w:rsidR="0070434F" w:rsidRDefault="0070434F" w:rsidP="00BA319C">
            <w:pPr>
              <w:pStyle w:val="Poste"/>
              <w:spacing w:before="0"/>
            </w:pPr>
            <w:r>
              <w:t>Conseillère en consultations publiques</w:t>
            </w:r>
          </w:p>
          <w:p w14:paraId="49F1447B" w14:textId="458FD60A" w:rsidR="00C9324E" w:rsidRDefault="00C9324E" w:rsidP="00BA319C">
            <w:pPr>
              <w:pStyle w:val="Poste"/>
              <w:spacing w:before="0"/>
            </w:pPr>
          </w:p>
        </w:tc>
      </w:tr>
      <w:tr w:rsidR="00C9324E" w:rsidRPr="00C9324E" w14:paraId="28432874" w14:textId="77777777" w:rsidTr="00C9324E">
        <w:trPr>
          <w:gridBefore w:val="1"/>
          <w:gridAfter w:val="1"/>
          <w:wBefore w:w="111" w:type="dxa"/>
          <w:wAfter w:w="58" w:type="dxa"/>
        </w:trPr>
        <w:tc>
          <w:tcPr>
            <w:tcW w:w="4871" w:type="dxa"/>
            <w:tcBorders>
              <w:top w:val="nil"/>
              <w:bottom w:val="nil"/>
            </w:tcBorders>
            <w:tcMar>
              <w:top w:w="29" w:type="dxa"/>
              <w:left w:w="0" w:type="dxa"/>
              <w:bottom w:w="29" w:type="dxa"/>
              <w:right w:w="134" w:type="dxa"/>
            </w:tcMar>
          </w:tcPr>
          <w:p w14:paraId="5B9968A4" w14:textId="77777777" w:rsidR="00C9324E" w:rsidRPr="00F32A17" w:rsidRDefault="00C9324E" w:rsidP="00C9324E">
            <w:pPr>
              <w:pStyle w:val="09-Li"/>
              <w:numPr>
                <w:ilvl w:val="0"/>
                <w:numId w:val="0"/>
              </w:numPr>
              <w:spacing w:before="0"/>
              <w:ind w:left="138" w:right="-5049"/>
            </w:pPr>
          </w:p>
          <w:p w14:paraId="190F0F64" w14:textId="0CA9727A" w:rsidR="00C9324E" w:rsidRPr="00F32A17" w:rsidRDefault="00C9324E" w:rsidP="00C9324E">
            <w:pPr>
              <w:pStyle w:val="09-Li"/>
              <w:numPr>
                <w:ilvl w:val="0"/>
                <w:numId w:val="0"/>
              </w:numPr>
              <w:spacing w:before="0"/>
              <w:ind w:left="138" w:right="-5049"/>
            </w:pPr>
            <w:r w:rsidRPr="00F32A17">
              <w:t>Outre les personnes mentionnées ci-dessus, 6 personnes participent à l’assemblée</w:t>
            </w:r>
          </w:p>
          <w:p w14:paraId="5811A987" w14:textId="3A1C1953" w:rsidR="00C9324E" w:rsidRPr="00F32A17" w:rsidRDefault="00C9324E" w:rsidP="00C9324E">
            <w:pPr>
              <w:pStyle w:val="09-Li"/>
              <w:numPr>
                <w:ilvl w:val="0"/>
                <w:numId w:val="0"/>
              </w:numPr>
              <w:spacing w:before="0"/>
              <w:ind w:left="138"/>
            </w:pPr>
          </w:p>
        </w:tc>
        <w:tc>
          <w:tcPr>
            <w:tcW w:w="5040" w:type="dxa"/>
            <w:tcBorders>
              <w:top w:val="nil"/>
              <w:bottom w:val="nil"/>
            </w:tcBorders>
            <w:tcMar>
              <w:top w:w="29" w:type="dxa"/>
              <w:left w:w="0" w:type="dxa"/>
              <w:bottom w:w="29" w:type="dxa"/>
              <w:right w:w="134" w:type="dxa"/>
            </w:tcMar>
          </w:tcPr>
          <w:p w14:paraId="4F14CDE4" w14:textId="77777777" w:rsidR="00C9324E" w:rsidRPr="00F32A17" w:rsidRDefault="00C9324E" w:rsidP="00BA319C">
            <w:pPr>
              <w:pStyle w:val="Poste"/>
              <w:spacing w:before="0"/>
            </w:pPr>
          </w:p>
          <w:p w14:paraId="38A18A4B" w14:textId="619D8BC7" w:rsidR="00C9324E" w:rsidRPr="00F32A17" w:rsidRDefault="00C9324E" w:rsidP="00BA319C">
            <w:pPr>
              <w:pStyle w:val="Poste"/>
              <w:spacing w:before="0"/>
            </w:pPr>
            <w:r w:rsidRPr="00F32A17">
              <w:t xml:space="preserve"> 6 autres assistent à l’assemblée</w:t>
            </w:r>
          </w:p>
        </w:tc>
      </w:tr>
      <w:tr w:rsidR="006E11F7" w14:paraId="23CBD3F5" w14:textId="77777777" w:rsidTr="00C9324E">
        <w:trPr>
          <w:gridBefore w:val="1"/>
          <w:gridAfter w:val="1"/>
          <w:wBefore w:w="111" w:type="dxa"/>
          <w:wAfter w:w="58" w:type="dxa"/>
          <w:trHeight w:val="21"/>
        </w:trPr>
        <w:tc>
          <w:tcPr>
            <w:tcW w:w="4871" w:type="dxa"/>
            <w:tcBorders>
              <w:top w:val="nil"/>
              <w:left w:val="nil"/>
              <w:bottom w:val="nil"/>
              <w:right w:val="nil"/>
            </w:tcBorders>
            <w:tcMar>
              <w:top w:w="29" w:type="dxa"/>
              <w:left w:w="0" w:type="dxa"/>
              <w:bottom w:w="29" w:type="dxa"/>
              <w:right w:w="134" w:type="dxa"/>
            </w:tcMar>
          </w:tcPr>
          <w:p w14:paraId="14994359" w14:textId="4495C77B" w:rsidR="006E11F7" w:rsidRPr="00DD3EF7" w:rsidRDefault="006E11F7" w:rsidP="00C9324E">
            <w:pPr>
              <w:pStyle w:val="09-Li"/>
              <w:numPr>
                <w:ilvl w:val="0"/>
                <w:numId w:val="0"/>
              </w:numPr>
            </w:pPr>
          </w:p>
        </w:tc>
        <w:tc>
          <w:tcPr>
            <w:tcW w:w="5040" w:type="dxa"/>
            <w:tcBorders>
              <w:top w:val="nil"/>
              <w:left w:val="nil"/>
              <w:bottom w:val="nil"/>
              <w:right w:val="nil"/>
            </w:tcBorders>
            <w:tcMar>
              <w:top w:w="29" w:type="dxa"/>
              <w:left w:w="0" w:type="dxa"/>
              <w:bottom w:w="29" w:type="dxa"/>
              <w:right w:w="134" w:type="dxa"/>
            </w:tcMar>
          </w:tcPr>
          <w:p w14:paraId="56B9750A" w14:textId="1420A229" w:rsidR="006E11F7" w:rsidRPr="006919E8" w:rsidRDefault="006E11F7" w:rsidP="00BD3030">
            <w:pPr>
              <w:pStyle w:val="Poste"/>
            </w:pPr>
          </w:p>
        </w:tc>
      </w:tr>
      <w:bookmarkEnd w:id="0"/>
      <w:tr w:rsidR="00DD3EF7" w14:paraId="193138AB" w14:textId="77777777" w:rsidTr="00C9324E">
        <w:tblPrEx>
          <w:tblBorders>
            <w:top w:val="none" w:sz="0" w:space="0" w:color="auto"/>
            <w:bottom w:val="none" w:sz="0" w:space="0" w:color="auto"/>
            <w:insideH w:val="none" w:sz="0" w:space="0" w:color="auto"/>
          </w:tblBorders>
          <w:tblCellMar>
            <w:top w:w="259" w:type="dxa"/>
            <w:left w:w="173" w:type="dxa"/>
            <w:bottom w:w="259" w:type="dxa"/>
            <w:right w:w="173" w:type="dxa"/>
          </w:tblCellMar>
        </w:tblPrEx>
        <w:trPr>
          <w:trHeight w:val="1638"/>
        </w:trPr>
        <w:tc>
          <w:tcPr>
            <w:tcW w:w="10080" w:type="dxa"/>
            <w:gridSpan w:val="4"/>
            <w:shd w:val="clear" w:color="auto" w:fill="E5EDF1"/>
          </w:tcPr>
          <w:p w14:paraId="193138A7" w14:textId="77777777" w:rsidR="00DD3EF7" w:rsidRPr="00A42B8C" w:rsidRDefault="00DD3EF7" w:rsidP="00C46DCE">
            <w:pPr>
              <w:pStyle w:val="01-ODJ"/>
              <w:rPr>
                <w:rFonts w:hint="eastAsia"/>
                <w:sz w:val="32"/>
                <w:szCs w:val="32"/>
              </w:rPr>
            </w:pPr>
            <w:r w:rsidRPr="00A42B8C">
              <w:rPr>
                <w:sz w:val="32"/>
                <w:szCs w:val="32"/>
              </w:rPr>
              <w:lastRenderedPageBreak/>
              <w:t>Ordre du jour</w:t>
            </w:r>
          </w:p>
          <w:p w14:paraId="193138A8" w14:textId="0C62F4E1" w:rsidR="00DD3EF7" w:rsidRPr="00A42B8C" w:rsidRDefault="00606FF8" w:rsidP="00C46DCE">
            <w:pPr>
              <w:pStyle w:val="02-Assemblee"/>
              <w:rPr>
                <w:rFonts w:hint="eastAsia"/>
                <w:sz w:val="24"/>
                <w:szCs w:val="24"/>
              </w:rPr>
            </w:pPr>
            <w:r>
              <w:rPr>
                <w:sz w:val="24"/>
                <w:szCs w:val="24"/>
              </w:rPr>
              <w:t>5</w:t>
            </w:r>
            <w:r w:rsidR="00DD3EF7" w:rsidRPr="00A42B8C">
              <w:rPr>
                <w:sz w:val="24"/>
                <w:szCs w:val="24"/>
              </w:rPr>
              <w:t xml:space="preserve">e assemblée </w:t>
            </w:r>
            <w:r w:rsidR="006E11F7" w:rsidRPr="00A42B8C">
              <w:rPr>
                <w:sz w:val="24"/>
                <w:szCs w:val="24"/>
              </w:rPr>
              <w:t>ordinaire</w:t>
            </w:r>
            <w:r w:rsidR="00DD3EF7" w:rsidRPr="00A42B8C">
              <w:rPr>
                <w:sz w:val="24"/>
                <w:szCs w:val="24"/>
              </w:rPr>
              <w:t xml:space="preserve"> du conseil d’administration</w:t>
            </w:r>
          </w:p>
          <w:p w14:paraId="193138A9" w14:textId="290D4CFC" w:rsidR="00DD3EF7" w:rsidRDefault="00DD3EF7" w:rsidP="00C46DCE">
            <w:pPr>
              <w:pStyle w:val="03-Jour"/>
              <w:rPr>
                <w:rFonts w:hint="eastAsia"/>
              </w:rPr>
            </w:pPr>
            <w:r>
              <w:t xml:space="preserve">Le mercredi </w:t>
            </w:r>
            <w:r w:rsidR="00FA1828">
              <w:t>1</w:t>
            </w:r>
            <w:r w:rsidR="007653DE">
              <w:t>3</w:t>
            </w:r>
            <w:r w:rsidR="00FA1828">
              <w:t xml:space="preserve"> ma</w:t>
            </w:r>
            <w:r w:rsidR="007653DE">
              <w:t>i</w:t>
            </w:r>
            <w:r w:rsidR="00FA1828">
              <w:t xml:space="preserve"> 2026</w:t>
            </w:r>
            <w:r>
              <w:t>, à 19 h</w:t>
            </w:r>
          </w:p>
          <w:p w14:paraId="193138AA" w14:textId="69C7D5E9" w:rsidR="00DD3EF7" w:rsidRDefault="00FA1828" w:rsidP="00C46DCE">
            <w:pPr>
              <w:pStyle w:val="04-Adresse"/>
            </w:pPr>
            <w:r w:rsidRPr="00FA1828">
              <w:t xml:space="preserve">Centre communautaire </w:t>
            </w:r>
            <w:r w:rsidR="007653DE">
              <w:t>Mgr Laval, 35, avenue du Couvent, petite salle</w:t>
            </w:r>
          </w:p>
        </w:tc>
      </w:tr>
    </w:tbl>
    <w:p w14:paraId="193138AC" w14:textId="77777777" w:rsidR="00DD3EF7" w:rsidRPr="00E356C7" w:rsidRDefault="00DD3EF7" w:rsidP="00844A50">
      <w:pPr>
        <w:spacing w:after="0" w:line="240" w:lineRule="auto"/>
        <w:rPr>
          <w:rFonts w:ascii="Arial" w:hAnsi="Arial" w:cs="Arial"/>
          <w:sz w:val="20"/>
          <w:szCs w:val="20"/>
        </w:rPr>
      </w:pPr>
    </w:p>
    <w:tbl>
      <w:tblPr>
        <w:tblStyle w:val="Grilledutableau"/>
        <w:tblW w:w="10080" w:type="dxa"/>
        <w:tblInd w:w="115" w:type="dxa"/>
        <w:tblBorders>
          <w:left w:val="none" w:sz="0" w:space="0" w:color="auto"/>
          <w:right w:val="none" w:sz="0" w:space="0" w:color="auto"/>
          <w:insideV w:val="none" w:sz="0" w:space="0" w:color="auto"/>
        </w:tblBorders>
        <w:tblLook w:val="04A0" w:firstRow="1" w:lastRow="0" w:firstColumn="1" w:lastColumn="0" w:noHBand="0" w:noVBand="1"/>
      </w:tblPr>
      <w:tblGrid>
        <w:gridCol w:w="662"/>
        <w:gridCol w:w="8136"/>
        <w:gridCol w:w="1282"/>
      </w:tblGrid>
      <w:tr w:rsidR="00932514" w14:paraId="193138AF" w14:textId="77777777" w:rsidTr="0A79203E">
        <w:tc>
          <w:tcPr>
            <w:tcW w:w="8798" w:type="dxa"/>
            <w:gridSpan w:val="2"/>
            <w:tcBorders>
              <w:top w:val="nil"/>
              <w:bottom w:val="nil"/>
              <w:right w:val="single" w:sz="4" w:space="0" w:color="FFFFFF" w:themeColor="background1"/>
            </w:tcBorders>
            <w:shd w:val="clear" w:color="auto" w:fill="00596A"/>
            <w:tcMar>
              <w:top w:w="65" w:type="dxa"/>
              <w:left w:w="134" w:type="dxa"/>
              <w:bottom w:w="65" w:type="dxa"/>
              <w:right w:w="134" w:type="dxa"/>
            </w:tcMar>
          </w:tcPr>
          <w:p w14:paraId="193138AD" w14:textId="77777777" w:rsidR="00932514" w:rsidRDefault="00932514" w:rsidP="00932514">
            <w:pPr>
              <w:pStyle w:val="05-Entete"/>
              <w:rPr>
                <w:rFonts w:hint="eastAsia"/>
              </w:rPr>
            </w:pPr>
            <w:r>
              <w:t>Déroulement</w:t>
            </w:r>
          </w:p>
        </w:tc>
        <w:tc>
          <w:tcPr>
            <w:tcW w:w="1282" w:type="dxa"/>
            <w:tcBorders>
              <w:top w:val="nil"/>
              <w:left w:val="single" w:sz="4" w:space="0" w:color="FFFFFF" w:themeColor="background1"/>
              <w:bottom w:val="nil"/>
            </w:tcBorders>
            <w:shd w:val="clear" w:color="auto" w:fill="00596A"/>
            <w:tcMar>
              <w:top w:w="65" w:type="dxa"/>
              <w:left w:w="134" w:type="dxa"/>
              <w:bottom w:w="65" w:type="dxa"/>
              <w:right w:w="134" w:type="dxa"/>
            </w:tcMar>
          </w:tcPr>
          <w:p w14:paraId="193138AE" w14:textId="77777777" w:rsidR="00932514" w:rsidRDefault="00932514" w:rsidP="00932514">
            <w:pPr>
              <w:pStyle w:val="05-Entete"/>
              <w:rPr>
                <w:rFonts w:hint="eastAsia"/>
              </w:rPr>
            </w:pPr>
            <w:r>
              <w:t>Heure</w:t>
            </w:r>
          </w:p>
        </w:tc>
      </w:tr>
      <w:tr w:rsidR="00844A50" w14:paraId="193138B3" w14:textId="77777777" w:rsidTr="0A79203E">
        <w:tc>
          <w:tcPr>
            <w:tcW w:w="662" w:type="dxa"/>
            <w:tcBorders>
              <w:top w:val="nil"/>
              <w:bottom w:val="single" w:sz="4" w:space="0" w:color="B2B2B2"/>
            </w:tcBorders>
            <w:tcMar>
              <w:top w:w="86" w:type="dxa"/>
              <w:left w:w="134" w:type="dxa"/>
              <w:bottom w:w="86" w:type="dxa"/>
              <w:right w:w="134" w:type="dxa"/>
            </w:tcMar>
          </w:tcPr>
          <w:p w14:paraId="193138B0" w14:textId="77777777" w:rsidR="00844A50" w:rsidRPr="00A42B8C" w:rsidRDefault="005477B3" w:rsidP="005477B3">
            <w:pPr>
              <w:pStyle w:val="06-Num"/>
              <w:rPr>
                <w:rFonts w:ascii="Arial" w:hAnsi="Arial" w:cs="Arial"/>
                <w:sz w:val="22"/>
              </w:rPr>
            </w:pPr>
            <w:r w:rsidRPr="00A42B8C">
              <w:rPr>
                <w:rFonts w:ascii="Arial" w:hAnsi="Arial" w:cs="Arial"/>
                <w:sz w:val="22"/>
              </w:rPr>
              <w:t>1.</w:t>
            </w:r>
          </w:p>
        </w:tc>
        <w:tc>
          <w:tcPr>
            <w:tcW w:w="8136" w:type="dxa"/>
            <w:tcBorders>
              <w:top w:val="nil"/>
              <w:bottom w:val="single" w:sz="4" w:space="0" w:color="B2B2B2"/>
            </w:tcBorders>
            <w:tcMar>
              <w:top w:w="86" w:type="dxa"/>
              <w:left w:w="134" w:type="dxa"/>
              <w:bottom w:w="86" w:type="dxa"/>
              <w:right w:w="134" w:type="dxa"/>
            </w:tcMar>
          </w:tcPr>
          <w:p w14:paraId="193138B1" w14:textId="77777777" w:rsidR="00844A50" w:rsidRPr="00A42B8C" w:rsidRDefault="005477B3" w:rsidP="005477B3">
            <w:pPr>
              <w:pStyle w:val="07-Txt"/>
              <w:rPr>
                <w:rFonts w:cs="Arial"/>
                <w:sz w:val="22"/>
              </w:rPr>
            </w:pPr>
            <w:r w:rsidRPr="00A42B8C">
              <w:rPr>
                <w:rFonts w:cs="Arial"/>
                <w:sz w:val="22"/>
              </w:rPr>
              <w:t>Accueil et ouverture de l’assemblée</w:t>
            </w:r>
          </w:p>
        </w:tc>
        <w:tc>
          <w:tcPr>
            <w:tcW w:w="1282" w:type="dxa"/>
            <w:tcBorders>
              <w:top w:val="nil"/>
              <w:bottom w:val="single" w:sz="4" w:space="0" w:color="B2B2B2"/>
            </w:tcBorders>
            <w:tcMar>
              <w:top w:w="86" w:type="dxa"/>
              <w:left w:w="134" w:type="dxa"/>
              <w:bottom w:w="86" w:type="dxa"/>
              <w:right w:w="134" w:type="dxa"/>
            </w:tcMar>
          </w:tcPr>
          <w:p w14:paraId="193138B2" w14:textId="290F548C" w:rsidR="00844A50" w:rsidRPr="00A42B8C" w:rsidRDefault="000A451E" w:rsidP="00335A38">
            <w:pPr>
              <w:pStyle w:val="08-Hr"/>
              <w:rPr>
                <w:rFonts w:ascii="Arial" w:hAnsi="Arial" w:cs="Arial"/>
                <w:sz w:val="22"/>
              </w:rPr>
            </w:pPr>
            <w:r w:rsidRPr="00A42B8C">
              <w:rPr>
                <w:rFonts w:ascii="Arial" w:hAnsi="Arial" w:cs="Arial"/>
                <w:sz w:val="22"/>
              </w:rPr>
              <w:t>19 h 00</w:t>
            </w:r>
          </w:p>
        </w:tc>
      </w:tr>
      <w:tr w:rsidR="00844A50" w14:paraId="193138B7" w14:textId="77777777" w:rsidTr="0A79203E">
        <w:tc>
          <w:tcPr>
            <w:tcW w:w="662" w:type="dxa"/>
            <w:tcBorders>
              <w:top w:val="single" w:sz="4" w:space="0" w:color="B2B2B2"/>
              <w:bottom w:val="single" w:sz="4" w:space="0" w:color="B2B2B2"/>
            </w:tcBorders>
            <w:tcMar>
              <w:top w:w="86" w:type="dxa"/>
              <w:left w:w="134" w:type="dxa"/>
              <w:bottom w:w="86" w:type="dxa"/>
              <w:right w:w="134" w:type="dxa"/>
            </w:tcMar>
          </w:tcPr>
          <w:p w14:paraId="193138B4" w14:textId="77777777" w:rsidR="00844A50" w:rsidRPr="00A42B8C" w:rsidRDefault="005477B3" w:rsidP="005477B3">
            <w:pPr>
              <w:pStyle w:val="06-Num"/>
              <w:rPr>
                <w:rFonts w:ascii="Arial" w:hAnsi="Arial" w:cs="Arial"/>
                <w:sz w:val="22"/>
              </w:rPr>
            </w:pPr>
            <w:r w:rsidRPr="00A42B8C">
              <w:rPr>
                <w:rFonts w:ascii="Arial" w:hAnsi="Arial" w:cs="Arial"/>
                <w:sz w:val="22"/>
              </w:rPr>
              <w:t>2.</w:t>
            </w:r>
          </w:p>
        </w:tc>
        <w:tc>
          <w:tcPr>
            <w:tcW w:w="8136" w:type="dxa"/>
            <w:tcBorders>
              <w:top w:val="single" w:sz="4" w:space="0" w:color="B2B2B2"/>
              <w:bottom w:val="single" w:sz="4" w:space="0" w:color="B2B2B2"/>
            </w:tcBorders>
            <w:tcMar>
              <w:top w:w="86" w:type="dxa"/>
              <w:left w:w="134" w:type="dxa"/>
              <w:bottom w:w="86" w:type="dxa"/>
              <w:right w:w="134" w:type="dxa"/>
            </w:tcMar>
          </w:tcPr>
          <w:p w14:paraId="193138B5" w14:textId="77777777" w:rsidR="00844A50" w:rsidRPr="00A42B8C" w:rsidRDefault="00335A38" w:rsidP="00335A38">
            <w:pPr>
              <w:pStyle w:val="07-Txt"/>
              <w:rPr>
                <w:rFonts w:cs="Arial"/>
                <w:sz w:val="22"/>
              </w:rPr>
            </w:pPr>
            <w:r w:rsidRPr="00A42B8C">
              <w:rPr>
                <w:rFonts w:cs="Arial"/>
                <w:sz w:val="22"/>
              </w:rPr>
              <w:t>Lecture et adoption de l’ordre du jour</w:t>
            </w:r>
          </w:p>
        </w:tc>
        <w:tc>
          <w:tcPr>
            <w:tcW w:w="1282" w:type="dxa"/>
            <w:tcBorders>
              <w:top w:val="single" w:sz="4" w:space="0" w:color="B2B2B2"/>
              <w:bottom w:val="single" w:sz="4" w:space="0" w:color="B2B2B2"/>
            </w:tcBorders>
            <w:tcMar>
              <w:top w:w="86" w:type="dxa"/>
              <w:left w:w="134" w:type="dxa"/>
              <w:bottom w:w="86" w:type="dxa"/>
              <w:right w:w="134" w:type="dxa"/>
            </w:tcMar>
          </w:tcPr>
          <w:p w14:paraId="193138B6" w14:textId="77777777" w:rsidR="00844A50" w:rsidRPr="00A42B8C" w:rsidRDefault="00F27F56" w:rsidP="00335A38">
            <w:pPr>
              <w:pStyle w:val="08-Hr"/>
              <w:rPr>
                <w:rFonts w:ascii="Arial" w:hAnsi="Arial" w:cs="Arial"/>
                <w:sz w:val="22"/>
              </w:rPr>
            </w:pPr>
            <w:r w:rsidRPr="00A42B8C">
              <w:rPr>
                <w:rFonts w:ascii="Arial" w:hAnsi="Arial" w:cs="Arial"/>
                <w:sz w:val="22"/>
              </w:rPr>
              <w:t>19 h 01</w:t>
            </w:r>
          </w:p>
        </w:tc>
      </w:tr>
      <w:tr w:rsidR="00335A38" w14:paraId="193138BB" w14:textId="77777777" w:rsidTr="0A79203E">
        <w:tc>
          <w:tcPr>
            <w:tcW w:w="662" w:type="dxa"/>
            <w:tcBorders>
              <w:top w:val="single" w:sz="4" w:space="0" w:color="B2B2B2"/>
              <w:bottom w:val="single" w:sz="4" w:space="0" w:color="B2B2B2"/>
            </w:tcBorders>
            <w:tcMar>
              <w:top w:w="86" w:type="dxa"/>
              <w:left w:w="134" w:type="dxa"/>
              <w:bottom w:w="86" w:type="dxa"/>
              <w:right w:w="134" w:type="dxa"/>
            </w:tcMar>
          </w:tcPr>
          <w:p w14:paraId="193138B8" w14:textId="77777777" w:rsidR="00335A38" w:rsidRPr="00A42B8C" w:rsidRDefault="00335A38" w:rsidP="005477B3">
            <w:pPr>
              <w:pStyle w:val="06-Num"/>
              <w:rPr>
                <w:rFonts w:ascii="Arial" w:hAnsi="Arial" w:cs="Arial"/>
                <w:sz w:val="22"/>
              </w:rPr>
            </w:pPr>
            <w:r w:rsidRPr="00A42B8C">
              <w:rPr>
                <w:rFonts w:ascii="Arial" w:hAnsi="Arial" w:cs="Arial"/>
                <w:sz w:val="22"/>
              </w:rPr>
              <w:t>3.</w:t>
            </w:r>
          </w:p>
        </w:tc>
        <w:tc>
          <w:tcPr>
            <w:tcW w:w="8136" w:type="dxa"/>
            <w:tcBorders>
              <w:top w:val="single" w:sz="4" w:space="0" w:color="B2B2B2"/>
              <w:bottom w:val="single" w:sz="4" w:space="0" w:color="B2B2B2"/>
            </w:tcBorders>
            <w:tcMar>
              <w:top w:w="86" w:type="dxa"/>
              <w:left w:w="134" w:type="dxa"/>
              <w:bottom w:w="86" w:type="dxa"/>
              <w:right w:w="134" w:type="dxa"/>
            </w:tcMar>
          </w:tcPr>
          <w:p w14:paraId="193138B9" w14:textId="2A8C79E7" w:rsidR="00335A38" w:rsidRPr="00A42B8C" w:rsidRDefault="00335A38" w:rsidP="00335A38">
            <w:pPr>
              <w:pStyle w:val="07-Txt"/>
              <w:rPr>
                <w:rFonts w:cs="Arial"/>
                <w:color w:val="17365D" w:themeColor="text2" w:themeShade="BF"/>
                <w:sz w:val="22"/>
              </w:rPr>
            </w:pPr>
            <w:r w:rsidRPr="00A42B8C">
              <w:rPr>
                <w:rFonts w:cs="Arial"/>
                <w:sz w:val="22"/>
              </w:rPr>
              <w:t xml:space="preserve">Assemblée publique de consultation </w:t>
            </w:r>
            <w:r w:rsidR="003B7B33" w:rsidRPr="00A42B8C">
              <w:rPr>
                <w:rFonts w:cs="Arial"/>
                <w:sz w:val="22"/>
              </w:rPr>
              <w:t xml:space="preserve">et demande d’opinion au Conseil de quartier : </w:t>
            </w:r>
            <w:hyperlink r:id="rId11" w:history="1">
              <w:r w:rsidR="003B7B33" w:rsidRPr="00446560">
                <w:rPr>
                  <w:rStyle w:val="Lienhypertexte"/>
                  <w:rFonts w:cs="Arial"/>
                  <w:b/>
                  <w:bCs/>
                  <w:sz w:val="22"/>
                </w:rPr>
                <w:t>Hébergement touristique commercial – Arrondissement de Beauport</w:t>
              </w:r>
            </w:hyperlink>
          </w:p>
        </w:tc>
        <w:tc>
          <w:tcPr>
            <w:tcW w:w="1282" w:type="dxa"/>
            <w:tcBorders>
              <w:top w:val="single" w:sz="4" w:space="0" w:color="B2B2B2"/>
              <w:bottom w:val="single" w:sz="4" w:space="0" w:color="B2B2B2"/>
            </w:tcBorders>
            <w:tcMar>
              <w:top w:w="86" w:type="dxa"/>
              <w:left w:w="134" w:type="dxa"/>
              <w:bottom w:w="86" w:type="dxa"/>
              <w:right w:w="134" w:type="dxa"/>
            </w:tcMar>
          </w:tcPr>
          <w:p w14:paraId="193138BA" w14:textId="77777777" w:rsidR="00335A38" w:rsidRPr="00A42B8C" w:rsidRDefault="00F27F56" w:rsidP="00335A38">
            <w:pPr>
              <w:pStyle w:val="08-Hr"/>
              <w:rPr>
                <w:rFonts w:ascii="Arial" w:hAnsi="Arial" w:cs="Arial"/>
                <w:sz w:val="22"/>
              </w:rPr>
            </w:pPr>
            <w:r w:rsidRPr="00A42B8C">
              <w:rPr>
                <w:rFonts w:ascii="Arial" w:hAnsi="Arial" w:cs="Arial"/>
                <w:sz w:val="22"/>
              </w:rPr>
              <w:t>19 h 05</w:t>
            </w:r>
          </w:p>
        </w:tc>
      </w:tr>
      <w:tr w:rsidR="00335A38" w14:paraId="193138C0" w14:textId="77777777" w:rsidTr="0A79203E">
        <w:tc>
          <w:tcPr>
            <w:tcW w:w="662" w:type="dxa"/>
            <w:tcBorders>
              <w:top w:val="single" w:sz="4" w:space="0" w:color="B2B2B2"/>
              <w:bottom w:val="single" w:sz="4" w:space="0" w:color="B2B2B2"/>
            </w:tcBorders>
            <w:tcMar>
              <w:top w:w="86" w:type="dxa"/>
              <w:left w:w="134" w:type="dxa"/>
              <w:bottom w:w="86" w:type="dxa"/>
              <w:right w:w="134" w:type="dxa"/>
            </w:tcMar>
          </w:tcPr>
          <w:p w14:paraId="193138BC" w14:textId="77777777" w:rsidR="00335A38" w:rsidRPr="00A42B8C" w:rsidRDefault="00335A38" w:rsidP="005477B3">
            <w:pPr>
              <w:pStyle w:val="06-Num"/>
              <w:rPr>
                <w:rFonts w:ascii="Arial" w:hAnsi="Arial" w:cs="Arial"/>
                <w:sz w:val="22"/>
              </w:rPr>
            </w:pPr>
            <w:r w:rsidRPr="00A42B8C">
              <w:rPr>
                <w:rFonts w:ascii="Arial" w:hAnsi="Arial" w:cs="Arial"/>
                <w:sz w:val="22"/>
              </w:rPr>
              <w:t>4.</w:t>
            </w:r>
          </w:p>
        </w:tc>
        <w:tc>
          <w:tcPr>
            <w:tcW w:w="8136" w:type="dxa"/>
            <w:tcBorders>
              <w:top w:val="single" w:sz="4" w:space="0" w:color="B2B2B2"/>
              <w:bottom w:val="single" w:sz="4" w:space="0" w:color="B2B2B2"/>
            </w:tcBorders>
            <w:tcMar>
              <w:top w:w="86" w:type="dxa"/>
              <w:left w:w="134" w:type="dxa"/>
              <w:bottom w:w="86" w:type="dxa"/>
              <w:right w:w="134" w:type="dxa"/>
            </w:tcMar>
          </w:tcPr>
          <w:p w14:paraId="193138BE" w14:textId="3930C809" w:rsidR="00335A38" w:rsidRPr="00A42B8C" w:rsidRDefault="00335A38" w:rsidP="00691766">
            <w:pPr>
              <w:pStyle w:val="07-Txt"/>
              <w:rPr>
                <w:rFonts w:cs="Arial"/>
                <w:sz w:val="22"/>
              </w:rPr>
            </w:pPr>
            <w:r w:rsidRPr="00A42B8C">
              <w:rPr>
                <w:rFonts w:cs="Arial"/>
                <w:sz w:val="22"/>
              </w:rPr>
              <w:t>Adoption d</w:t>
            </w:r>
            <w:r w:rsidR="00691766" w:rsidRPr="00A42B8C">
              <w:rPr>
                <w:rFonts w:cs="Arial"/>
                <w:sz w:val="22"/>
              </w:rPr>
              <w:t>es procès-verbaux des séances du 11 mars et du 8 avril 2026</w:t>
            </w:r>
          </w:p>
        </w:tc>
        <w:tc>
          <w:tcPr>
            <w:tcW w:w="1282" w:type="dxa"/>
            <w:tcBorders>
              <w:top w:val="single" w:sz="4" w:space="0" w:color="B2B2B2"/>
              <w:bottom w:val="single" w:sz="4" w:space="0" w:color="B2B2B2"/>
            </w:tcBorders>
            <w:tcMar>
              <w:top w:w="86" w:type="dxa"/>
              <w:left w:w="134" w:type="dxa"/>
              <w:bottom w:w="86" w:type="dxa"/>
              <w:right w:w="134" w:type="dxa"/>
            </w:tcMar>
          </w:tcPr>
          <w:p w14:paraId="193138BF" w14:textId="77777777" w:rsidR="00335A38" w:rsidRPr="00A42B8C" w:rsidRDefault="00F27F56" w:rsidP="00335A38">
            <w:pPr>
              <w:pStyle w:val="08-Hr"/>
              <w:rPr>
                <w:rFonts w:ascii="Arial" w:hAnsi="Arial" w:cs="Arial"/>
                <w:sz w:val="22"/>
              </w:rPr>
            </w:pPr>
            <w:r w:rsidRPr="00A42B8C">
              <w:rPr>
                <w:rFonts w:ascii="Arial" w:hAnsi="Arial" w:cs="Arial"/>
                <w:sz w:val="22"/>
              </w:rPr>
              <w:t>19 h 45</w:t>
            </w:r>
          </w:p>
        </w:tc>
      </w:tr>
      <w:tr w:rsidR="00335A38" w14:paraId="193138C4" w14:textId="77777777" w:rsidTr="0A79203E">
        <w:tc>
          <w:tcPr>
            <w:tcW w:w="662" w:type="dxa"/>
            <w:tcBorders>
              <w:top w:val="single" w:sz="4" w:space="0" w:color="B2B2B2"/>
              <w:bottom w:val="single" w:sz="4" w:space="0" w:color="B2B2B2"/>
            </w:tcBorders>
            <w:tcMar>
              <w:top w:w="86" w:type="dxa"/>
              <w:left w:w="134" w:type="dxa"/>
              <w:bottom w:w="86" w:type="dxa"/>
              <w:right w:w="134" w:type="dxa"/>
            </w:tcMar>
          </w:tcPr>
          <w:p w14:paraId="193138C1" w14:textId="77777777" w:rsidR="00335A38" w:rsidRPr="00A42B8C" w:rsidRDefault="00335A38" w:rsidP="005477B3">
            <w:pPr>
              <w:pStyle w:val="06-Num"/>
              <w:rPr>
                <w:rFonts w:ascii="Arial" w:hAnsi="Arial" w:cs="Arial"/>
                <w:sz w:val="22"/>
              </w:rPr>
            </w:pPr>
            <w:r w:rsidRPr="00A42B8C">
              <w:rPr>
                <w:rFonts w:ascii="Arial" w:hAnsi="Arial" w:cs="Arial"/>
                <w:sz w:val="22"/>
              </w:rPr>
              <w:t>5.</w:t>
            </w:r>
          </w:p>
        </w:tc>
        <w:tc>
          <w:tcPr>
            <w:tcW w:w="8136" w:type="dxa"/>
            <w:tcBorders>
              <w:top w:val="single" w:sz="4" w:space="0" w:color="B2B2B2"/>
              <w:bottom w:val="single" w:sz="4" w:space="0" w:color="B2B2B2"/>
            </w:tcBorders>
            <w:tcMar>
              <w:top w:w="86" w:type="dxa"/>
              <w:left w:w="134" w:type="dxa"/>
              <w:bottom w:w="86" w:type="dxa"/>
              <w:right w:w="134" w:type="dxa"/>
            </w:tcMar>
          </w:tcPr>
          <w:p w14:paraId="193138C2" w14:textId="77777777" w:rsidR="00335A38" w:rsidRPr="00A42B8C" w:rsidRDefault="00F27F56" w:rsidP="00335A38">
            <w:pPr>
              <w:pStyle w:val="07-Txt"/>
              <w:rPr>
                <w:rFonts w:cs="Arial"/>
                <w:sz w:val="22"/>
              </w:rPr>
            </w:pPr>
            <w:r w:rsidRPr="00A42B8C">
              <w:rPr>
                <w:rFonts w:cs="Arial"/>
                <w:sz w:val="22"/>
              </w:rPr>
              <w:t>Période d’information des membres du conseil municipal</w:t>
            </w:r>
          </w:p>
        </w:tc>
        <w:tc>
          <w:tcPr>
            <w:tcW w:w="1282" w:type="dxa"/>
            <w:tcBorders>
              <w:top w:val="single" w:sz="4" w:space="0" w:color="B2B2B2"/>
              <w:bottom w:val="single" w:sz="4" w:space="0" w:color="B2B2B2"/>
            </w:tcBorders>
            <w:tcMar>
              <w:top w:w="86" w:type="dxa"/>
              <w:left w:w="134" w:type="dxa"/>
              <w:bottom w:w="86" w:type="dxa"/>
              <w:right w:w="134" w:type="dxa"/>
            </w:tcMar>
          </w:tcPr>
          <w:p w14:paraId="193138C3" w14:textId="77777777" w:rsidR="00335A38" w:rsidRPr="00A42B8C" w:rsidRDefault="00F27F56" w:rsidP="00335A38">
            <w:pPr>
              <w:pStyle w:val="08-Hr"/>
              <w:rPr>
                <w:rFonts w:ascii="Arial" w:hAnsi="Arial" w:cs="Arial"/>
                <w:sz w:val="22"/>
              </w:rPr>
            </w:pPr>
            <w:r w:rsidRPr="00A42B8C">
              <w:rPr>
                <w:rFonts w:ascii="Arial" w:hAnsi="Arial" w:cs="Arial"/>
                <w:sz w:val="22"/>
              </w:rPr>
              <w:t>19 h 55</w:t>
            </w:r>
          </w:p>
        </w:tc>
      </w:tr>
      <w:tr w:rsidR="00F27F56" w14:paraId="193138C8" w14:textId="77777777" w:rsidTr="0A79203E">
        <w:tc>
          <w:tcPr>
            <w:tcW w:w="662" w:type="dxa"/>
            <w:tcBorders>
              <w:top w:val="single" w:sz="4" w:space="0" w:color="B2B2B2"/>
              <w:bottom w:val="single" w:sz="4" w:space="0" w:color="B2B2B2"/>
            </w:tcBorders>
            <w:tcMar>
              <w:top w:w="86" w:type="dxa"/>
              <w:left w:w="134" w:type="dxa"/>
              <w:bottom w:w="86" w:type="dxa"/>
              <w:right w:w="134" w:type="dxa"/>
            </w:tcMar>
          </w:tcPr>
          <w:p w14:paraId="193138C5" w14:textId="77777777" w:rsidR="00F27F56" w:rsidRPr="00A42B8C" w:rsidRDefault="00F27F56" w:rsidP="005477B3">
            <w:pPr>
              <w:pStyle w:val="06-Num"/>
              <w:rPr>
                <w:rFonts w:ascii="Arial" w:hAnsi="Arial" w:cs="Arial"/>
                <w:sz w:val="22"/>
              </w:rPr>
            </w:pPr>
            <w:r w:rsidRPr="00A42B8C">
              <w:rPr>
                <w:rFonts w:ascii="Arial" w:hAnsi="Arial" w:cs="Arial"/>
                <w:sz w:val="22"/>
              </w:rPr>
              <w:t>6.</w:t>
            </w:r>
          </w:p>
        </w:tc>
        <w:tc>
          <w:tcPr>
            <w:tcW w:w="8136" w:type="dxa"/>
            <w:tcBorders>
              <w:top w:val="single" w:sz="4" w:space="0" w:color="B2B2B2"/>
              <w:bottom w:val="single" w:sz="4" w:space="0" w:color="B2B2B2"/>
            </w:tcBorders>
            <w:tcMar>
              <w:top w:w="86" w:type="dxa"/>
              <w:left w:w="134" w:type="dxa"/>
              <w:bottom w:w="86" w:type="dxa"/>
              <w:right w:w="134" w:type="dxa"/>
            </w:tcMar>
          </w:tcPr>
          <w:p w14:paraId="193138C6" w14:textId="77777777" w:rsidR="00F27F56" w:rsidRPr="00A42B8C" w:rsidRDefault="00F27F56" w:rsidP="00335A38">
            <w:pPr>
              <w:pStyle w:val="07-Txt"/>
              <w:rPr>
                <w:rFonts w:cs="Arial"/>
                <w:sz w:val="22"/>
              </w:rPr>
            </w:pPr>
            <w:r w:rsidRPr="00A42B8C">
              <w:rPr>
                <w:rFonts w:cs="Arial"/>
                <w:sz w:val="22"/>
              </w:rPr>
              <w:t>Période de questions et commentaires du public</w:t>
            </w:r>
          </w:p>
        </w:tc>
        <w:tc>
          <w:tcPr>
            <w:tcW w:w="1282" w:type="dxa"/>
            <w:tcBorders>
              <w:top w:val="single" w:sz="4" w:space="0" w:color="B2B2B2"/>
              <w:bottom w:val="single" w:sz="4" w:space="0" w:color="B2B2B2"/>
            </w:tcBorders>
            <w:tcMar>
              <w:top w:w="86" w:type="dxa"/>
              <w:left w:w="134" w:type="dxa"/>
              <w:bottom w:w="86" w:type="dxa"/>
              <w:right w:w="134" w:type="dxa"/>
            </w:tcMar>
          </w:tcPr>
          <w:p w14:paraId="193138C7" w14:textId="77777777" w:rsidR="00F27F56" w:rsidRPr="00A42B8C" w:rsidRDefault="00F27F56" w:rsidP="00335A38">
            <w:pPr>
              <w:pStyle w:val="08-Hr"/>
              <w:rPr>
                <w:rFonts w:ascii="Arial" w:hAnsi="Arial" w:cs="Arial"/>
                <w:sz w:val="22"/>
              </w:rPr>
            </w:pPr>
            <w:r w:rsidRPr="00A42B8C">
              <w:rPr>
                <w:rFonts w:ascii="Arial" w:hAnsi="Arial" w:cs="Arial"/>
                <w:sz w:val="22"/>
              </w:rPr>
              <w:t>20 h 05</w:t>
            </w:r>
          </w:p>
        </w:tc>
      </w:tr>
      <w:tr w:rsidR="00F27F56" w14:paraId="193138CF" w14:textId="77777777" w:rsidTr="0A79203E">
        <w:tc>
          <w:tcPr>
            <w:tcW w:w="662" w:type="dxa"/>
            <w:tcBorders>
              <w:top w:val="single" w:sz="4" w:space="0" w:color="B2B2B2"/>
              <w:bottom w:val="single" w:sz="4" w:space="0" w:color="B2B2B2"/>
            </w:tcBorders>
            <w:tcMar>
              <w:top w:w="86" w:type="dxa"/>
              <w:left w:w="134" w:type="dxa"/>
              <w:bottom w:w="86" w:type="dxa"/>
              <w:right w:w="134" w:type="dxa"/>
            </w:tcMar>
          </w:tcPr>
          <w:p w14:paraId="193138C9" w14:textId="77777777" w:rsidR="00F27F56" w:rsidRPr="00A42B8C" w:rsidRDefault="00F27F56" w:rsidP="005477B3">
            <w:pPr>
              <w:pStyle w:val="06-Num"/>
              <w:rPr>
                <w:rFonts w:ascii="Arial" w:hAnsi="Arial" w:cs="Arial"/>
                <w:sz w:val="22"/>
              </w:rPr>
            </w:pPr>
            <w:r w:rsidRPr="00A42B8C">
              <w:rPr>
                <w:rFonts w:ascii="Arial" w:hAnsi="Arial" w:cs="Arial"/>
                <w:sz w:val="22"/>
              </w:rPr>
              <w:t>7.</w:t>
            </w:r>
          </w:p>
        </w:tc>
        <w:tc>
          <w:tcPr>
            <w:tcW w:w="8136" w:type="dxa"/>
            <w:tcBorders>
              <w:top w:val="single" w:sz="4" w:space="0" w:color="B2B2B2"/>
              <w:bottom w:val="single" w:sz="4" w:space="0" w:color="B2B2B2"/>
            </w:tcBorders>
            <w:tcMar>
              <w:top w:w="86" w:type="dxa"/>
              <w:left w:w="134" w:type="dxa"/>
              <w:bottom w:w="86" w:type="dxa"/>
              <w:right w:w="134" w:type="dxa"/>
            </w:tcMar>
          </w:tcPr>
          <w:p w14:paraId="193138CA" w14:textId="77777777" w:rsidR="00F27F56" w:rsidRPr="00A42B8C" w:rsidRDefault="00F27F56" w:rsidP="00335A38">
            <w:pPr>
              <w:pStyle w:val="07-Txt"/>
              <w:rPr>
                <w:rFonts w:cs="Arial"/>
                <w:sz w:val="22"/>
              </w:rPr>
            </w:pPr>
            <w:r w:rsidRPr="00A42B8C">
              <w:rPr>
                <w:rFonts w:cs="Arial"/>
                <w:sz w:val="22"/>
              </w:rPr>
              <w:t>Suivis des dossiers et affaires nouvelles</w:t>
            </w:r>
          </w:p>
          <w:p w14:paraId="193138CB" w14:textId="13A64AC5" w:rsidR="00F27F56" w:rsidRPr="00A42B8C" w:rsidRDefault="00F27F56" w:rsidP="00F27F56">
            <w:pPr>
              <w:pStyle w:val="09-Li"/>
              <w:rPr>
                <w:rFonts w:cs="Arial"/>
                <w:sz w:val="22"/>
              </w:rPr>
            </w:pPr>
            <w:r w:rsidRPr="00A42B8C">
              <w:rPr>
                <w:rFonts w:cs="Arial"/>
                <w:sz w:val="22"/>
              </w:rPr>
              <w:t xml:space="preserve">7.1 </w:t>
            </w:r>
            <w:r w:rsidR="007458E6" w:rsidRPr="00A42B8C">
              <w:rPr>
                <w:rFonts w:cs="Arial"/>
                <w:sz w:val="22"/>
              </w:rPr>
              <w:t>Cooptation de nouvelles personnes membres au CA</w:t>
            </w:r>
          </w:p>
          <w:p w14:paraId="3239F6C4" w14:textId="7F6563C4" w:rsidR="001C0428" w:rsidRPr="00A42B8C" w:rsidRDefault="00F27F56" w:rsidP="00F27F56">
            <w:pPr>
              <w:pStyle w:val="09-Li"/>
              <w:rPr>
                <w:rFonts w:cs="Arial"/>
                <w:sz w:val="22"/>
              </w:rPr>
            </w:pPr>
            <w:r w:rsidRPr="00A42B8C">
              <w:rPr>
                <w:rFonts w:cs="Arial"/>
                <w:sz w:val="22"/>
              </w:rPr>
              <w:t xml:space="preserve">7.2 </w:t>
            </w:r>
            <w:r w:rsidR="00B80380" w:rsidRPr="00A42B8C">
              <w:rPr>
                <w:rFonts w:cs="Arial"/>
                <w:sz w:val="22"/>
              </w:rPr>
              <w:t>Suivi du pv</w:t>
            </w:r>
          </w:p>
          <w:p w14:paraId="193138CC" w14:textId="76C69F4D" w:rsidR="00F27F56" w:rsidRPr="00A42B8C" w:rsidRDefault="00B80380" w:rsidP="00F27F56">
            <w:pPr>
              <w:pStyle w:val="09-Li"/>
              <w:rPr>
                <w:rFonts w:cs="Arial"/>
                <w:sz w:val="22"/>
              </w:rPr>
            </w:pPr>
            <w:r w:rsidRPr="00A42B8C">
              <w:rPr>
                <w:rFonts w:cs="Arial"/>
                <w:sz w:val="22"/>
              </w:rPr>
              <w:t xml:space="preserve">7.3 </w:t>
            </w:r>
            <w:r w:rsidR="007B71B8" w:rsidRPr="00A42B8C">
              <w:rPr>
                <w:rFonts w:cs="Arial"/>
                <w:sz w:val="22"/>
              </w:rPr>
              <w:t>Mise à jour du r</w:t>
            </w:r>
            <w:r w:rsidR="001C0428" w:rsidRPr="00A42B8C">
              <w:rPr>
                <w:rFonts w:cs="Arial"/>
                <w:sz w:val="22"/>
              </w:rPr>
              <w:t>e</w:t>
            </w:r>
            <w:r w:rsidR="007B71B8" w:rsidRPr="00A42B8C">
              <w:rPr>
                <w:rFonts w:cs="Arial"/>
                <w:sz w:val="22"/>
              </w:rPr>
              <w:t>gistre des entreprises</w:t>
            </w:r>
          </w:p>
          <w:p w14:paraId="6B05D188" w14:textId="1AD5CB71" w:rsidR="00F27F56" w:rsidRPr="00A42B8C" w:rsidRDefault="00F27F56" w:rsidP="00F27F56">
            <w:pPr>
              <w:pStyle w:val="09-Li"/>
              <w:rPr>
                <w:rFonts w:cs="Arial"/>
                <w:sz w:val="22"/>
              </w:rPr>
            </w:pPr>
            <w:r w:rsidRPr="00A42B8C">
              <w:rPr>
                <w:rFonts w:cs="Arial"/>
                <w:sz w:val="22"/>
              </w:rPr>
              <w:t>7.</w:t>
            </w:r>
            <w:r w:rsidR="00B80380" w:rsidRPr="00A42B8C">
              <w:rPr>
                <w:rFonts w:cs="Arial"/>
                <w:sz w:val="22"/>
              </w:rPr>
              <w:t>4</w:t>
            </w:r>
            <w:r w:rsidRPr="00A42B8C">
              <w:rPr>
                <w:rFonts w:cs="Arial"/>
                <w:sz w:val="22"/>
              </w:rPr>
              <w:t xml:space="preserve"> </w:t>
            </w:r>
            <w:r w:rsidR="007B71B8" w:rsidRPr="00A42B8C">
              <w:rPr>
                <w:rFonts w:cs="Arial"/>
                <w:sz w:val="22"/>
              </w:rPr>
              <w:t>Biodiversité</w:t>
            </w:r>
          </w:p>
          <w:p w14:paraId="5C3E0EFB" w14:textId="4DF6FA91" w:rsidR="00A5509A" w:rsidRPr="00A42B8C" w:rsidRDefault="00A5509A" w:rsidP="00F27F56">
            <w:pPr>
              <w:pStyle w:val="09-Li"/>
              <w:rPr>
                <w:rFonts w:cs="Arial"/>
                <w:sz w:val="22"/>
              </w:rPr>
            </w:pPr>
            <w:r w:rsidRPr="00A42B8C">
              <w:rPr>
                <w:rFonts w:cs="Arial"/>
                <w:sz w:val="22"/>
              </w:rPr>
              <w:t xml:space="preserve">7.5 Carte </w:t>
            </w:r>
            <w:r w:rsidR="00F32A17">
              <w:rPr>
                <w:rFonts w:cs="Arial"/>
                <w:sz w:val="22"/>
              </w:rPr>
              <w:t>interactive</w:t>
            </w:r>
          </w:p>
          <w:p w14:paraId="575DFB7F" w14:textId="24533788" w:rsidR="007B71B8" w:rsidRPr="00A42B8C" w:rsidRDefault="007B71B8" w:rsidP="00F27F56">
            <w:pPr>
              <w:pStyle w:val="09-Li"/>
              <w:rPr>
                <w:rFonts w:cs="Arial"/>
                <w:sz w:val="22"/>
              </w:rPr>
            </w:pPr>
            <w:r w:rsidRPr="00A42B8C">
              <w:rPr>
                <w:rFonts w:cs="Arial"/>
                <w:sz w:val="22"/>
              </w:rPr>
              <w:t>7.</w:t>
            </w:r>
            <w:r w:rsidR="00A5509A" w:rsidRPr="00A42B8C">
              <w:rPr>
                <w:rFonts w:cs="Arial"/>
                <w:sz w:val="22"/>
              </w:rPr>
              <w:t>6</w:t>
            </w:r>
            <w:r w:rsidRPr="00A42B8C">
              <w:rPr>
                <w:rFonts w:cs="Arial"/>
                <w:sz w:val="22"/>
              </w:rPr>
              <w:t xml:space="preserve"> Table de développement local de Beauport</w:t>
            </w:r>
          </w:p>
          <w:p w14:paraId="7DB830A7" w14:textId="62072A20" w:rsidR="007B71B8" w:rsidRPr="00A42B8C" w:rsidRDefault="007B71B8" w:rsidP="00F27F56">
            <w:pPr>
              <w:pStyle w:val="09-Li"/>
              <w:rPr>
                <w:rFonts w:cs="Arial"/>
                <w:sz w:val="22"/>
              </w:rPr>
            </w:pPr>
            <w:r w:rsidRPr="00A42B8C">
              <w:rPr>
                <w:rFonts w:cs="Arial"/>
                <w:sz w:val="22"/>
              </w:rPr>
              <w:t>7.</w:t>
            </w:r>
            <w:r w:rsidR="00A5509A" w:rsidRPr="00A42B8C">
              <w:rPr>
                <w:rFonts w:cs="Arial"/>
                <w:sz w:val="22"/>
              </w:rPr>
              <w:t>7</w:t>
            </w:r>
            <w:r w:rsidRPr="00A42B8C">
              <w:rPr>
                <w:rFonts w:cs="Arial"/>
                <w:sz w:val="22"/>
              </w:rPr>
              <w:t xml:space="preserve"> Table de concertation vélo</w:t>
            </w:r>
          </w:p>
          <w:p w14:paraId="14460C11" w14:textId="2C0B53D4" w:rsidR="007B71B8" w:rsidRPr="00A42B8C" w:rsidRDefault="007B71B8" w:rsidP="00F27F56">
            <w:pPr>
              <w:pStyle w:val="09-Li"/>
              <w:rPr>
                <w:rFonts w:cs="Arial"/>
                <w:sz w:val="22"/>
              </w:rPr>
            </w:pPr>
            <w:r w:rsidRPr="00A42B8C">
              <w:rPr>
                <w:rFonts w:cs="Arial"/>
                <w:sz w:val="22"/>
              </w:rPr>
              <w:t>7.</w:t>
            </w:r>
            <w:r w:rsidR="00A5509A" w:rsidRPr="00A42B8C">
              <w:rPr>
                <w:rFonts w:cs="Arial"/>
                <w:sz w:val="22"/>
              </w:rPr>
              <w:t>8</w:t>
            </w:r>
            <w:r w:rsidRPr="00A42B8C">
              <w:rPr>
                <w:rFonts w:cs="Arial"/>
                <w:sz w:val="22"/>
              </w:rPr>
              <w:t xml:space="preserve"> </w:t>
            </w:r>
            <w:r w:rsidR="00F24210" w:rsidRPr="00A42B8C">
              <w:rPr>
                <w:rFonts w:cs="Arial"/>
                <w:sz w:val="22"/>
              </w:rPr>
              <w:t>T</w:t>
            </w:r>
            <w:r w:rsidRPr="00A42B8C">
              <w:rPr>
                <w:rFonts w:cs="Arial"/>
                <w:sz w:val="22"/>
              </w:rPr>
              <w:t xml:space="preserve">able de concertation </w:t>
            </w:r>
            <w:r w:rsidR="00F24210" w:rsidRPr="00A42B8C">
              <w:rPr>
                <w:rFonts w:cs="Arial"/>
                <w:sz w:val="22"/>
              </w:rPr>
              <w:t>des conseils de quartier</w:t>
            </w:r>
          </w:p>
          <w:p w14:paraId="193138CD" w14:textId="34BAECFF" w:rsidR="00F24210" w:rsidRPr="00A42B8C" w:rsidRDefault="00F24210" w:rsidP="00F27F56">
            <w:pPr>
              <w:pStyle w:val="09-Li"/>
              <w:rPr>
                <w:rFonts w:cs="Arial"/>
                <w:sz w:val="22"/>
              </w:rPr>
            </w:pPr>
            <w:r w:rsidRPr="00A42B8C">
              <w:rPr>
                <w:rFonts w:cs="Arial"/>
                <w:sz w:val="22"/>
              </w:rPr>
              <w:t>7.</w:t>
            </w:r>
            <w:r w:rsidR="00A5509A" w:rsidRPr="00A42B8C">
              <w:rPr>
                <w:rFonts w:cs="Arial"/>
                <w:sz w:val="22"/>
              </w:rPr>
              <w:t>9</w:t>
            </w:r>
            <w:r w:rsidRPr="00A42B8C">
              <w:rPr>
                <w:rFonts w:cs="Arial"/>
                <w:sz w:val="22"/>
              </w:rPr>
              <w:t xml:space="preserve"> Résolutions</w:t>
            </w:r>
          </w:p>
        </w:tc>
        <w:tc>
          <w:tcPr>
            <w:tcW w:w="1282" w:type="dxa"/>
            <w:tcBorders>
              <w:top w:val="single" w:sz="4" w:space="0" w:color="B2B2B2"/>
              <w:bottom w:val="single" w:sz="4" w:space="0" w:color="B2B2B2"/>
            </w:tcBorders>
            <w:tcMar>
              <w:top w:w="86" w:type="dxa"/>
              <w:left w:w="134" w:type="dxa"/>
              <w:bottom w:w="86" w:type="dxa"/>
              <w:right w:w="134" w:type="dxa"/>
            </w:tcMar>
          </w:tcPr>
          <w:p w14:paraId="193138CE" w14:textId="394655FD" w:rsidR="00F27F56" w:rsidRPr="00A42B8C" w:rsidRDefault="00F27F56" w:rsidP="00335A38">
            <w:pPr>
              <w:pStyle w:val="08-Hr"/>
              <w:rPr>
                <w:rFonts w:ascii="Arial" w:hAnsi="Arial" w:cs="Arial"/>
                <w:sz w:val="22"/>
              </w:rPr>
            </w:pPr>
            <w:r w:rsidRPr="00A42B8C">
              <w:rPr>
                <w:rFonts w:ascii="Arial" w:hAnsi="Arial" w:cs="Arial"/>
                <w:sz w:val="22"/>
              </w:rPr>
              <w:t xml:space="preserve">20 h </w:t>
            </w:r>
            <w:r w:rsidR="007458E6" w:rsidRPr="00A42B8C">
              <w:rPr>
                <w:rFonts w:ascii="Arial" w:hAnsi="Arial" w:cs="Arial"/>
                <w:sz w:val="22"/>
              </w:rPr>
              <w:t>15</w:t>
            </w:r>
          </w:p>
        </w:tc>
      </w:tr>
      <w:tr w:rsidR="00F27F56" w14:paraId="193138D5" w14:textId="77777777" w:rsidTr="0A79203E">
        <w:tc>
          <w:tcPr>
            <w:tcW w:w="662" w:type="dxa"/>
            <w:tcBorders>
              <w:top w:val="single" w:sz="4" w:space="0" w:color="B2B2B2"/>
              <w:bottom w:val="single" w:sz="4" w:space="0" w:color="B2B2B2"/>
            </w:tcBorders>
            <w:tcMar>
              <w:top w:w="86" w:type="dxa"/>
              <w:left w:w="134" w:type="dxa"/>
              <w:bottom w:w="86" w:type="dxa"/>
              <w:right w:w="134" w:type="dxa"/>
            </w:tcMar>
          </w:tcPr>
          <w:p w14:paraId="193138D0" w14:textId="77777777" w:rsidR="00F27F56" w:rsidRPr="00A42B8C" w:rsidRDefault="00F27F56" w:rsidP="005477B3">
            <w:pPr>
              <w:pStyle w:val="06-Num"/>
              <w:rPr>
                <w:rFonts w:ascii="Arial" w:hAnsi="Arial" w:cs="Arial"/>
                <w:sz w:val="22"/>
              </w:rPr>
            </w:pPr>
            <w:r w:rsidRPr="00A42B8C">
              <w:rPr>
                <w:rFonts w:ascii="Arial" w:hAnsi="Arial" w:cs="Arial"/>
                <w:sz w:val="22"/>
              </w:rPr>
              <w:t>8.</w:t>
            </w:r>
          </w:p>
        </w:tc>
        <w:tc>
          <w:tcPr>
            <w:tcW w:w="8136" w:type="dxa"/>
            <w:tcBorders>
              <w:top w:val="single" w:sz="4" w:space="0" w:color="B2B2B2"/>
              <w:bottom w:val="single" w:sz="4" w:space="0" w:color="B2B2B2"/>
            </w:tcBorders>
            <w:tcMar>
              <w:top w:w="86" w:type="dxa"/>
              <w:left w:w="134" w:type="dxa"/>
              <w:bottom w:w="86" w:type="dxa"/>
              <w:right w:w="134" w:type="dxa"/>
            </w:tcMar>
          </w:tcPr>
          <w:p w14:paraId="193138D3" w14:textId="6DD6A1DD" w:rsidR="00F27F56" w:rsidRPr="00A42B8C" w:rsidRDefault="00F27F56" w:rsidP="00F24210">
            <w:pPr>
              <w:pStyle w:val="07-Txt"/>
              <w:rPr>
                <w:rFonts w:cs="Arial"/>
                <w:sz w:val="22"/>
              </w:rPr>
            </w:pPr>
            <w:r w:rsidRPr="00A42B8C">
              <w:rPr>
                <w:rFonts w:cs="Arial"/>
                <w:sz w:val="22"/>
              </w:rPr>
              <w:t xml:space="preserve">Correspondance </w:t>
            </w:r>
          </w:p>
        </w:tc>
        <w:tc>
          <w:tcPr>
            <w:tcW w:w="1282" w:type="dxa"/>
            <w:tcBorders>
              <w:top w:val="single" w:sz="4" w:space="0" w:color="B2B2B2"/>
              <w:bottom w:val="single" w:sz="4" w:space="0" w:color="B2B2B2"/>
            </w:tcBorders>
            <w:tcMar>
              <w:top w:w="86" w:type="dxa"/>
              <w:left w:w="134" w:type="dxa"/>
              <w:bottom w:w="86" w:type="dxa"/>
              <w:right w:w="134" w:type="dxa"/>
            </w:tcMar>
          </w:tcPr>
          <w:p w14:paraId="193138D4" w14:textId="6F463C00" w:rsidR="00F27F56" w:rsidRPr="00A42B8C" w:rsidRDefault="00F27F56" w:rsidP="00335A38">
            <w:pPr>
              <w:pStyle w:val="08-Hr"/>
              <w:rPr>
                <w:rFonts w:ascii="Arial" w:hAnsi="Arial" w:cs="Arial"/>
                <w:sz w:val="22"/>
              </w:rPr>
            </w:pPr>
            <w:r w:rsidRPr="00A42B8C">
              <w:rPr>
                <w:rFonts w:ascii="Arial" w:hAnsi="Arial" w:cs="Arial"/>
                <w:sz w:val="22"/>
              </w:rPr>
              <w:t xml:space="preserve">20 h </w:t>
            </w:r>
            <w:r w:rsidR="00F24210" w:rsidRPr="00A42B8C">
              <w:rPr>
                <w:rFonts w:ascii="Arial" w:hAnsi="Arial" w:cs="Arial"/>
                <w:sz w:val="22"/>
              </w:rPr>
              <w:t>40</w:t>
            </w:r>
          </w:p>
        </w:tc>
      </w:tr>
      <w:tr w:rsidR="00F27F56" w14:paraId="193138DB" w14:textId="77777777" w:rsidTr="0A79203E">
        <w:tc>
          <w:tcPr>
            <w:tcW w:w="662" w:type="dxa"/>
            <w:tcBorders>
              <w:top w:val="single" w:sz="4" w:space="0" w:color="B2B2B2"/>
              <w:bottom w:val="single" w:sz="4" w:space="0" w:color="B2B2B2"/>
            </w:tcBorders>
            <w:tcMar>
              <w:top w:w="86" w:type="dxa"/>
              <w:left w:w="134" w:type="dxa"/>
              <w:bottom w:w="86" w:type="dxa"/>
              <w:right w:w="134" w:type="dxa"/>
            </w:tcMar>
          </w:tcPr>
          <w:p w14:paraId="193138D6" w14:textId="77777777" w:rsidR="00F27F56" w:rsidRPr="00A42B8C" w:rsidRDefault="00F27F56" w:rsidP="005477B3">
            <w:pPr>
              <w:pStyle w:val="06-Num"/>
              <w:rPr>
                <w:rFonts w:ascii="Arial" w:hAnsi="Arial" w:cs="Arial"/>
                <w:sz w:val="22"/>
              </w:rPr>
            </w:pPr>
            <w:r w:rsidRPr="00A42B8C">
              <w:rPr>
                <w:rFonts w:ascii="Arial" w:hAnsi="Arial" w:cs="Arial"/>
                <w:sz w:val="22"/>
              </w:rPr>
              <w:t>9.</w:t>
            </w:r>
          </w:p>
        </w:tc>
        <w:tc>
          <w:tcPr>
            <w:tcW w:w="8136" w:type="dxa"/>
            <w:tcBorders>
              <w:top w:val="single" w:sz="4" w:space="0" w:color="B2B2B2"/>
              <w:bottom w:val="single" w:sz="4" w:space="0" w:color="B2B2B2"/>
            </w:tcBorders>
            <w:tcMar>
              <w:top w:w="86" w:type="dxa"/>
              <w:left w:w="134" w:type="dxa"/>
              <w:bottom w:w="86" w:type="dxa"/>
              <w:right w:w="134" w:type="dxa"/>
            </w:tcMar>
          </w:tcPr>
          <w:p w14:paraId="193138D7" w14:textId="71732187" w:rsidR="00F27F56" w:rsidRPr="00A42B8C" w:rsidRDefault="00A81BF9" w:rsidP="00335A38">
            <w:pPr>
              <w:pStyle w:val="07-Txt"/>
              <w:rPr>
                <w:rFonts w:cs="Arial"/>
                <w:sz w:val="22"/>
              </w:rPr>
            </w:pPr>
            <w:r w:rsidRPr="00A42B8C">
              <w:rPr>
                <w:rFonts w:cs="Arial"/>
                <w:sz w:val="22"/>
              </w:rPr>
              <w:t>Trésorerie</w:t>
            </w:r>
          </w:p>
          <w:p w14:paraId="193138D9" w14:textId="0EC0F294" w:rsidR="00F27F56" w:rsidRPr="00A42B8C" w:rsidRDefault="00A81BF9" w:rsidP="00A81BF9">
            <w:pPr>
              <w:pStyle w:val="09-Li"/>
              <w:rPr>
                <w:rFonts w:cs="Arial"/>
                <w:sz w:val="22"/>
              </w:rPr>
            </w:pPr>
            <w:r w:rsidRPr="00A42B8C">
              <w:rPr>
                <w:rFonts w:cs="Arial"/>
                <w:sz w:val="22"/>
              </w:rPr>
              <w:t>État des revenus et dépenses</w:t>
            </w:r>
          </w:p>
        </w:tc>
        <w:tc>
          <w:tcPr>
            <w:tcW w:w="1282" w:type="dxa"/>
            <w:tcBorders>
              <w:top w:val="single" w:sz="4" w:space="0" w:color="B2B2B2"/>
              <w:bottom w:val="single" w:sz="4" w:space="0" w:color="B2B2B2"/>
            </w:tcBorders>
            <w:tcMar>
              <w:top w:w="86" w:type="dxa"/>
              <w:left w:w="134" w:type="dxa"/>
              <w:bottom w:w="86" w:type="dxa"/>
              <w:right w:w="134" w:type="dxa"/>
            </w:tcMar>
          </w:tcPr>
          <w:p w14:paraId="193138DA" w14:textId="3B35D0DA" w:rsidR="00F27F56" w:rsidRPr="00A42B8C" w:rsidRDefault="00F27F56" w:rsidP="00335A38">
            <w:pPr>
              <w:pStyle w:val="08-Hr"/>
              <w:rPr>
                <w:rFonts w:ascii="Arial" w:hAnsi="Arial" w:cs="Arial"/>
                <w:sz w:val="22"/>
              </w:rPr>
            </w:pPr>
            <w:r w:rsidRPr="00A42B8C">
              <w:rPr>
                <w:rFonts w:ascii="Arial" w:hAnsi="Arial" w:cs="Arial"/>
                <w:sz w:val="22"/>
              </w:rPr>
              <w:t xml:space="preserve">20 h </w:t>
            </w:r>
            <w:r w:rsidR="00A81BF9" w:rsidRPr="00A42B8C">
              <w:rPr>
                <w:rFonts w:ascii="Arial" w:hAnsi="Arial" w:cs="Arial"/>
                <w:sz w:val="22"/>
              </w:rPr>
              <w:t>4</w:t>
            </w:r>
            <w:r w:rsidRPr="00A42B8C">
              <w:rPr>
                <w:rFonts w:ascii="Arial" w:hAnsi="Arial" w:cs="Arial"/>
                <w:sz w:val="22"/>
              </w:rPr>
              <w:t>5</w:t>
            </w:r>
          </w:p>
        </w:tc>
      </w:tr>
      <w:tr w:rsidR="00F27F56" w14:paraId="193138DF" w14:textId="77777777" w:rsidTr="0A79203E">
        <w:tc>
          <w:tcPr>
            <w:tcW w:w="662" w:type="dxa"/>
            <w:tcBorders>
              <w:top w:val="single" w:sz="4" w:space="0" w:color="B2B2B2"/>
              <w:bottom w:val="single" w:sz="4" w:space="0" w:color="B2B2B2"/>
            </w:tcBorders>
            <w:tcMar>
              <w:top w:w="86" w:type="dxa"/>
              <w:left w:w="134" w:type="dxa"/>
              <w:bottom w:w="86" w:type="dxa"/>
              <w:right w:w="134" w:type="dxa"/>
            </w:tcMar>
          </w:tcPr>
          <w:p w14:paraId="193138DC" w14:textId="77777777" w:rsidR="00F27F56" w:rsidRPr="00A42B8C" w:rsidRDefault="00F27F56" w:rsidP="005477B3">
            <w:pPr>
              <w:pStyle w:val="06-Num"/>
              <w:rPr>
                <w:rFonts w:ascii="Arial" w:hAnsi="Arial" w:cs="Arial"/>
                <w:sz w:val="22"/>
              </w:rPr>
            </w:pPr>
            <w:r w:rsidRPr="00A42B8C">
              <w:rPr>
                <w:rFonts w:ascii="Arial" w:hAnsi="Arial" w:cs="Arial"/>
                <w:sz w:val="22"/>
              </w:rPr>
              <w:t>10.</w:t>
            </w:r>
          </w:p>
        </w:tc>
        <w:tc>
          <w:tcPr>
            <w:tcW w:w="8136" w:type="dxa"/>
            <w:tcBorders>
              <w:top w:val="single" w:sz="4" w:space="0" w:color="B2B2B2"/>
              <w:bottom w:val="single" w:sz="4" w:space="0" w:color="B2B2B2"/>
            </w:tcBorders>
            <w:tcMar>
              <w:top w:w="86" w:type="dxa"/>
              <w:left w:w="134" w:type="dxa"/>
              <w:bottom w:w="86" w:type="dxa"/>
              <w:right w:w="134" w:type="dxa"/>
            </w:tcMar>
          </w:tcPr>
          <w:p w14:paraId="193138DD" w14:textId="5BF04089" w:rsidR="00F27F56" w:rsidRPr="00A42B8C" w:rsidRDefault="001C0428" w:rsidP="00335A38">
            <w:pPr>
              <w:pStyle w:val="07-Txt"/>
              <w:rPr>
                <w:rFonts w:cs="Arial"/>
                <w:sz w:val="22"/>
              </w:rPr>
            </w:pPr>
            <w:r w:rsidRPr="00A42B8C">
              <w:rPr>
                <w:rFonts w:cs="Arial"/>
                <w:sz w:val="22"/>
              </w:rPr>
              <w:t>2</w:t>
            </w:r>
            <w:r w:rsidRPr="00A42B8C">
              <w:rPr>
                <w:rFonts w:cs="Arial"/>
                <w:sz w:val="22"/>
                <w:vertAlign w:val="superscript"/>
              </w:rPr>
              <w:t>e</w:t>
            </w:r>
            <w:r w:rsidRPr="00A42B8C">
              <w:rPr>
                <w:rFonts w:cs="Arial"/>
                <w:sz w:val="22"/>
              </w:rPr>
              <w:t xml:space="preserve"> période de questions et commentaires du public</w:t>
            </w:r>
          </w:p>
        </w:tc>
        <w:tc>
          <w:tcPr>
            <w:tcW w:w="1282" w:type="dxa"/>
            <w:tcBorders>
              <w:top w:val="single" w:sz="4" w:space="0" w:color="B2B2B2"/>
              <w:bottom w:val="single" w:sz="4" w:space="0" w:color="B2B2B2"/>
            </w:tcBorders>
            <w:tcMar>
              <w:top w:w="86" w:type="dxa"/>
              <w:left w:w="134" w:type="dxa"/>
              <w:bottom w:w="86" w:type="dxa"/>
              <w:right w:w="134" w:type="dxa"/>
            </w:tcMar>
          </w:tcPr>
          <w:p w14:paraId="193138DE" w14:textId="77777777" w:rsidR="00F27F56" w:rsidRPr="00A42B8C" w:rsidRDefault="00F27F56" w:rsidP="00335A38">
            <w:pPr>
              <w:pStyle w:val="08-Hr"/>
              <w:rPr>
                <w:rFonts w:ascii="Arial" w:hAnsi="Arial" w:cs="Arial"/>
                <w:sz w:val="22"/>
              </w:rPr>
            </w:pPr>
            <w:r w:rsidRPr="00A42B8C">
              <w:rPr>
                <w:rFonts w:ascii="Arial" w:hAnsi="Arial" w:cs="Arial"/>
                <w:sz w:val="22"/>
              </w:rPr>
              <w:t>21 h</w:t>
            </w:r>
          </w:p>
        </w:tc>
      </w:tr>
      <w:tr w:rsidR="00F27F56" w14:paraId="193138E3" w14:textId="77777777" w:rsidTr="0A79203E">
        <w:tc>
          <w:tcPr>
            <w:tcW w:w="662" w:type="dxa"/>
            <w:tcBorders>
              <w:top w:val="single" w:sz="4" w:space="0" w:color="B2B2B2"/>
              <w:bottom w:val="single" w:sz="4" w:space="0" w:color="B2B2B2"/>
            </w:tcBorders>
            <w:tcMar>
              <w:top w:w="86" w:type="dxa"/>
              <w:left w:w="134" w:type="dxa"/>
              <w:bottom w:w="86" w:type="dxa"/>
              <w:right w:w="134" w:type="dxa"/>
            </w:tcMar>
          </w:tcPr>
          <w:p w14:paraId="193138E0" w14:textId="77777777" w:rsidR="00F27F56" w:rsidRPr="00A42B8C" w:rsidRDefault="00F27F56" w:rsidP="005477B3">
            <w:pPr>
              <w:pStyle w:val="06-Num"/>
              <w:rPr>
                <w:rFonts w:ascii="Arial" w:hAnsi="Arial" w:cs="Arial"/>
                <w:sz w:val="22"/>
              </w:rPr>
            </w:pPr>
            <w:r w:rsidRPr="00A42B8C">
              <w:rPr>
                <w:rFonts w:ascii="Arial" w:hAnsi="Arial" w:cs="Arial"/>
                <w:sz w:val="22"/>
              </w:rPr>
              <w:t>11.</w:t>
            </w:r>
          </w:p>
        </w:tc>
        <w:tc>
          <w:tcPr>
            <w:tcW w:w="8136" w:type="dxa"/>
            <w:tcBorders>
              <w:top w:val="single" w:sz="4" w:space="0" w:color="B2B2B2"/>
              <w:bottom w:val="single" w:sz="4" w:space="0" w:color="B2B2B2"/>
            </w:tcBorders>
            <w:tcMar>
              <w:top w:w="86" w:type="dxa"/>
              <w:left w:w="134" w:type="dxa"/>
              <w:bottom w:w="86" w:type="dxa"/>
              <w:right w:w="134" w:type="dxa"/>
            </w:tcMar>
          </w:tcPr>
          <w:p w14:paraId="193138E1" w14:textId="77777777" w:rsidR="00F27F56" w:rsidRPr="00A42B8C" w:rsidRDefault="00F27F56" w:rsidP="00335A38">
            <w:pPr>
              <w:pStyle w:val="07-Txt"/>
              <w:rPr>
                <w:rFonts w:cs="Arial"/>
                <w:sz w:val="22"/>
              </w:rPr>
            </w:pPr>
            <w:r w:rsidRPr="00A42B8C">
              <w:rPr>
                <w:rFonts w:cs="Arial"/>
                <w:sz w:val="22"/>
              </w:rPr>
              <w:t>Fin de l’assemblée</w:t>
            </w:r>
          </w:p>
        </w:tc>
        <w:tc>
          <w:tcPr>
            <w:tcW w:w="1282" w:type="dxa"/>
            <w:tcBorders>
              <w:top w:val="single" w:sz="4" w:space="0" w:color="B2B2B2"/>
              <w:bottom w:val="single" w:sz="4" w:space="0" w:color="B2B2B2"/>
            </w:tcBorders>
            <w:tcMar>
              <w:top w:w="86" w:type="dxa"/>
              <w:left w:w="134" w:type="dxa"/>
              <w:bottom w:w="86" w:type="dxa"/>
              <w:right w:w="134" w:type="dxa"/>
            </w:tcMar>
          </w:tcPr>
          <w:p w14:paraId="193138E2" w14:textId="77777777" w:rsidR="00F27F56" w:rsidRPr="00A42B8C" w:rsidRDefault="00F27F56" w:rsidP="00335A38">
            <w:pPr>
              <w:pStyle w:val="08-Hr"/>
              <w:rPr>
                <w:rFonts w:ascii="Arial" w:hAnsi="Arial" w:cs="Arial"/>
                <w:sz w:val="22"/>
              </w:rPr>
            </w:pPr>
            <w:r w:rsidRPr="00A42B8C">
              <w:rPr>
                <w:rFonts w:ascii="Arial" w:hAnsi="Arial" w:cs="Arial"/>
                <w:sz w:val="22"/>
              </w:rPr>
              <w:t>21 h 05</w:t>
            </w:r>
          </w:p>
        </w:tc>
      </w:tr>
      <w:tr w:rsidR="0A79203E" w14:paraId="07A00C0B" w14:textId="77777777" w:rsidTr="0A79203E">
        <w:trPr>
          <w:trHeight w:val="300"/>
        </w:trPr>
        <w:tc>
          <w:tcPr>
            <w:tcW w:w="662" w:type="dxa"/>
            <w:tcBorders>
              <w:top w:val="single" w:sz="4" w:space="0" w:color="B2B2B2"/>
              <w:bottom w:val="single" w:sz="4" w:space="0" w:color="B2B2B2"/>
            </w:tcBorders>
            <w:tcMar>
              <w:top w:w="86" w:type="dxa"/>
              <w:left w:w="134" w:type="dxa"/>
              <w:bottom w:w="86" w:type="dxa"/>
              <w:right w:w="134" w:type="dxa"/>
            </w:tcMar>
          </w:tcPr>
          <w:p w14:paraId="11D78B52" w14:textId="31A0D250" w:rsidR="0A79203E" w:rsidRDefault="0A79203E" w:rsidP="0A79203E">
            <w:pPr>
              <w:pStyle w:val="06-Num"/>
              <w:rPr>
                <w:rFonts w:ascii="Arial" w:hAnsi="Arial" w:cs="Arial"/>
              </w:rPr>
            </w:pPr>
          </w:p>
        </w:tc>
        <w:tc>
          <w:tcPr>
            <w:tcW w:w="8136" w:type="dxa"/>
            <w:tcBorders>
              <w:top w:val="single" w:sz="4" w:space="0" w:color="B2B2B2"/>
              <w:bottom w:val="single" w:sz="4" w:space="0" w:color="B2B2B2"/>
            </w:tcBorders>
            <w:tcMar>
              <w:top w:w="86" w:type="dxa"/>
              <w:left w:w="134" w:type="dxa"/>
              <w:bottom w:w="86" w:type="dxa"/>
              <w:right w:w="134" w:type="dxa"/>
            </w:tcMar>
          </w:tcPr>
          <w:p w14:paraId="659DEC13" w14:textId="57E086E0" w:rsidR="0A79203E" w:rsidRDefault="0A79203E" w:rsidP="0A79203E">
            <w:pPr>
              <w:pStyle w:val="07-Txt"/>
              <w:rPr>
                <w:rFonts w:cs="Arial"/>
              </w:rPr>
            </w:pPr>
          </w:p>
        </w:tc>
        <w:tc>
          <w:tcPr>
            <w:tcW w:w="1282" w:type="dxa"/>
            <w:tcBorders>
              <w:top w:val="single" w:sz="4" w:space="0" w:color="B2B2B2"/>
              <w:bottom w:val="single" w:sz="4" w:space="0" w:color="B2B2B2"/>
            </w:tcBorders>
            <w:tcMar>
              <w:top w:w="86" w:type="dxa"/>
              <w:left w:w="134" w:type="dxa"/>
              <w:bottom w:w="86" w:type="dxa"/>
              <w:right w:w="134" w:type="dxa"/>
            </w:tcMar>
          </w:tcPr>
          <w:p w14:paraId="00EB1F87" w14:textId="476372A7" w:rsidR="0A79203E" w:rsidRDefault="0A79203E" w:rsidP="0A79203E">
            <w:pPr>
              <w:pStyle w:val="08-Hr"/>
              <w:rPr>
                <w:rFonts w:ascii="Arial" w:hAnsi="Arial" w:cs="Arial"/>
              </w:rPr>
            </w:pPr>
          </w:p>
        </w:tc>
      </w:tr>
    </w:tbl>
    <w:p w14:paraId="193138E4" w14:textId="77777777" w:rsidR="00844A50" w:rsidRPr="00E356C7" w:rsidRDefault="00844A50" w:rsidP="00E356C7">
      <w:pPr>
        <w:spacing w:after="0" w:line="240" w:lineRule="auto"/>
        <w:rPr>
          <w:rFonts w:ascii="Arial" w:hAnsi="Arial" w:cs="Arial"/>
          <w:sz w:val="20"/>
          <w:szCs w:val="20"/>
        </w:rPr>
      </w:pPr>
    </w:p>
    <w:tbl>
      <w:tblPr>
        <w:tblStyle w:val="Grilledutableau"/>
        <w:tblW w:w="10080" w:type="dxa"/>
        <w:tblInd w:w="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59" w:type="dxa"/>
          <w:left w:w="173" w:type="dxa"/>
          <w:bottom w:w="259" w:type="dxa"/>
          <w:right w:w="173" w:type="dxa"/>
        </w:tblCellMar>
        <w:tblLook w:val="04A0" w:firstRow="1" w:lastRow="0" w:firstColumn="1" w:lastColumn="0" w:noHBand="0" w:noVBand="1"/>
      </w:tblPr>
      <w:tblGrid>
        <w:gridCol w:w="10080"/>
      </w:tblGrid>
      <w:tr w:rsidR="007136A8" w:rsidRPr="00FC1431" w14:paraId="193138EA" w14:textId="77777777" w:rsidTr="00A42B8C">
        <w:tc>
          <w:tcPr>
            <w:tcW w:w="10080" w:type="dxa"/>
            <w:shd w:val="clear" w:color="auto" w:fill="E5EDF1"/>
          </w:tcPr>
          <w:p w14:paraId="193138E6" w14:textId="0F5220CC" w:rsidR="007136A8" w:rsidRPr="00FC1431" w:rsidRDefault="00A42B8C" w:rsidP="00C46DCE">
            <w:pPr>
              <w:pStyle w:val="01-ODJ"/>
              <w:rPr>
                <w:rFonts w:hint="eastAsia"/>
                <w:sz w:val="22"/>
                <w:szCs w:val="22"/>
              </w:rPr>
            </w:pPr>
            <w:r w:rsidRPr="00A42B8C">
              <w:rPr>
                <w:sz w:val="36"/>
                <w:szCs w:val="36"/>
              </w:rPr>
              <w:t>P</w:t>
            </w:r>
            <w:r w:rsidR="007136A8" w:rsidRPr="00A42B8C">
              <w:rPr>
                <w:sz w:val="36"/>
                <w:szCs w:val="36"/>
              </w:rPr>
              <w:t>rocès</w:t>
            </w:r>
            <w:r w:rsidR="0063317A" w:rsidRPr="00A42B8C">
              <w:rPr>
                <w:sz w:val="36"/>
                <w:szCs w:val="36"/>
              </w:rPr>
              <w:t>-</w:t>
            </w:r>
            <w:r w:rsidR="007136A8" w:rsidRPr="00A42B8C">
              <w:rPr>
                <w:sz w:val="36"/>
                <w:szCs w:val="36"/>
              </w:rPr>
              <w:t>verbal</w:t>
            </w:r>
          </w:p>
          <w:p w14:paraId="193138E7" w14:textId="7A897903" w:rsidR="007136A8" w:rsidRPr="00FC1431" w:rsidRDefault="00845870" w:rsidP="00C46DCE">
            <w:pPr>
              <w:pStyle w:val="02-Assemblee"/>
              <w:rPr>
                <w:rFonts w:hint="eastAsia"/>
                <w:sz w:val="22"/>
                <w:szCs w:val="22"/>
              </w:rPr>
            </w:pPr>
            <w:r w:rsidRPr="00845870">
              <w:rPr>
                <w:sz w:val="22"/>
                <w:szCs w:val="22"/>
              </w:rPr>
              <w:t>4</w:t>
            </w:r>
            <w:r w:rsidR="007136A8" w:rsidRPr="00FC1431">
              <w:rPr>
                <w:sz w:val="22"/>
                <w:szCs w:val="22"/>
                <w:vertAlign w:val="superscript"/>
              </w:rPr>
              <w:t>e</w:t>
            </w:r>
            <w:r w:rsidR="007136A8" w:rsidRPr="00FC1431">
              <w:rPr>
                <w:sz w:val="22"/>
                <w:szCs w:val="22"/>
              </w:rPr>
              <w:t xml:space="preserve"> assemblée </w:t>
            </w:r>
            <w:r w:rsidR="006E11F7" w:rsidRPr="00FC1431">
              <w:rPr>
                <w:sz w:val="22"/>
                <w:szCs w:val="22"/>
              </w:rPr>
              <w:t>ordinaire</w:t>
            </w:r>
            <w:r w:rsidR="007136A8" w:rsidRPr="00FC1431">
              <w:rPr>
                <w:sz w:val="22"/>
                <w:szCs w:val="22"/>
              </w:rPr>
              <w:t xml:space="preserve"> du conseil d’administration</w:t>
            </w:r>
          </w:p>
          <w:p w14:paraId="6F83FCC8" w14:textId="77777777" w:rsidR="00702A9F" w:rsidRPr="00FC1431" w:rsidRDefault="00702A9F" w:rsidP="00702A9F">
            <w:pPr>
              <w:pStyle w:val="03-Jour"/>
              <w:rPr>
                <w:rFonts w:hint="eastAsia"/>
                <w:sz w:val="22"/>
                <w:szCs w:val="22"/>
              </w:rPr>
            </w:pPr>
            <w:r w:rsidRPr="00FC1431">
              <w:rPr>
                <w:sz w:val="22"/>
                <w:szCs w:val="22"/>
              </w:rPr>
              <w:t>Le mercredi 18 mars 2026, à 19 h</w:t>
            </w:r>
          </w:p>
          <w:p w14:paraId="193138E9" w14:textId="358564B7" w:rsidR="007136A8" w:rsidRPr="00FC1431" w:rsidRDefault="00702A9F" w:rsidP="00702A9F">
            <w:pPr>
              <w:pStyle w:val="04-Adresse"/>
              <w:rPr>
                <w:sz w:val="22"/>
                <w:szCs w:val="22"/>
              </w:rPr>
            </w:pPr>
            <w:r w:rsidRPr="00FC1431">
              <w:rPr>
                <w:sz w:val="22"/>
                <w:szCs w:val="22"/>
              </w:rPr>
              <w:t>Centre communautaire Jean-Guy Drolet, 16, rue Royal-Roussillon</w:t>
            </w:r>
          </w:p>
        </w:tc>
      </w:tr>
    </w:tbl>
    <w:p w14:paraId="0D17A31D" w14:textId="77777777" w:rsidR="00A61217" w:rsidRDefault="00A61217" w:rsidP="00684C51">
      <w:pPr>
        <w:pStyle w:val="12-Niv1"/>
        <w:numPr>
          <w:ilvl w:val="0"/>
          <w:numId w:val="0"/>
        </w:numPr>
        <w:spacing w:before="0" w:after="0"/>
        <w:ind w:left="360"/>
        <w:rPr>
          <w:rFonts w:ascii="Arial" w:hAnsi="Arial" w:cs="Arial"/>
          <w:sz w:val="24"/>
          <w:szCs w:val="24"/>
        </w:rPr>
      </w:pPr>
    </w:p>
    <w:p w14:paraId="193138EB" w14:textId="553E68AD" w:rsidR="00566AD3" w:rsidRPr="00FC1431" w:rsidRDefault="00566AD3" w:rsidP="00684C51">
      <w:pPr>
        <w:pStyle w:val="12-Niv1"/>
        <w:numPr>
          <w:ilvl w:val="0"/>
          <w:numId w:val="26"/>
        </w:numPr>
        <w:spacing w:before="0" w:after="0"/>
        <w:ind w:left="284" w:hanging="284"/>
        <w:rPr>
          <w:rFonts w:ascii="Arial" w:hAnsi="Arial" w:cs="Arial"/>
          <w:sz w:val="24"/>
          <w:szCs w:val="24"/>
        </w:rPr>
      </w:pPr>
      <w:r w:rsidRPr="00FC1431">
        <w:rPr>
          <w:rFonts w:ascii="Arial" w:hAnsi="Arial" w:cs="Arial"/>
          <w:sz w:val="24"/>
          <w:szCs w:val="24"/>
        </w:rPr>
        <w:t>Ouverture de l’assemblée</w:t>
      </w:r>
    </w:p>
    <w:p w14:paraId="72E1C3C0" w14:textId="77777777" w:rsidR="002D5E23" w:rsidRDefault="002D5E23" w:rsidP="001A7E16">
      <w:pPr>
        <w:pStyle w:val="07-Txt"/>
        <w:rPr>
          <w:rFonts w:cs="Arial"/>
          <w:sz w:val="22"/>
        </w:rPr>
      </w:pPr>
    </w:p>
    <w:p w14:paraId="193138EC" w14:textId="4B02AA25" w:rsidR="00566AD3" w:rsidRPr="00287387" w:rsidRDefault="00AF5B16" w:rsidP="002D5E23">
      <w:pPr>
        <w:pStyle w:val="07-Txt"/>
        <w:ind w:left="360"/>
        <w:rPr>
          <w:rFonts w:cs="Arial"/>
          <w:sz w:val="22"/>
        </w:rPr>
      </w:pPr>
      <w:r w:rsidRPr="00FC1431">
        <w:rPr>
          <w:rFonts w:cs="Arial"/>
          <w:sz w:val="22"/>
        </w:rPr>
        <w:t>Mme Monique Langevin ouvre l’assemblée à 19h00</w:t>
      </w:r>
      <w:r w:rsidR="004D0898" w:rsidRPr="00FC1431">
        <w:rPr>
          <w:rFonts w:cs="Arial"/>
          <w:sz w:val="22"/>
        </w:rPr>
        <w:t xml:space="preserve">. </w:t>
      </w:r>
      <w:r w:rsidR="008A7300">
        <w:rPr>
          <w:rFonts w:cs="Arial"/>
          <w:sz w:val="22"/>
        </w:rPr>
        <w:t>Elle</w:t>
      </w:r>
      <w:r w:rsidR="004D0898" w:rsidRPr="00FC1431">
        <w:rPr>
          <w:rFonts w:cs="Arial"/>
          <w:sz w:val="22"/>
        </w:rPr>
        <w:t xml:space="preserve"> souhait</w:t>
      </w:r>
      <w:r w:rsidR="008A7300">
        <w:rPr>
          <w:rFonts w:cs="Arial"/>
          <w:sz w:val="22"/>
        </w:rPr>
        <w:t>e</w:t>
      </w:r>
      <w:r w:rsidR="004D0898" w:rsidRPr="00FC1431">
        <w:rPr>
          <w:rFonts w:cs="Arial"/>
          <w:sz w:val="22"/>
        </w:rPr>
        <w:t xml:space="preserve"> la bienvenue à nos conseillers municipaux madame Elisa Verreault et monsieur Eric Courtemanche-Baril</w:t>
      </w:r>
      <w:r w:rsidR="001B1111">
        <w:rPr>
          <w:rFonts w:cs="Arial"/>
          <w:sz w:val="22"/>
        </w:rPr>
        <w:t xml:space="preserve"> </w:t>
      </w:r>
      <w:r w:rsidR="001B1111" w:rsidRPr="00287387">
        <w:rPr>
          <w:rFonts w:cs="Arial"/>
          <w:sz w:val="22"/>
        </w:rPr>
        <w:t>et présente Mme Marie-</w:t>
      </w:r>
      <w:r w:rsidR="00287387" w:rsidRPr="00287387">
        <w:rPr>
          <w:rFonts w:cs="Arial"/>
          <w:sz w:val="22"/>
        </w:rPr>
        <w:t>Hélène</w:t>
      </w:r>
      <w:r w:rsidR="001B1111" w:rsidRPr="00287387">
        <w:rPr>
          <w:rFonts w:cs="Arial"/>
          <w:sz w:val="22"/>
        </w:rPr>
        <w:t xml:space="preserve"> Rochon, la nouvelle secrétaire du </w:t>
      </w:r>
      <w:r w:rsidR="00287387" w:rsidRPr="00287387">
        <w:rPr>
          <w:rFonts w:cs="Arial"/>
          <w:sz w:val="22"/>
        </w:rPr>
        <w:t>conseil de quartier.</w:t>
      </w:r>
    </w:p>
    <w:p w14:paraId="1BE004F5" w14:textId="77777777" w:rsidR="002D5E23" w:rsidRPr="00FC1431" w:rsidRDefault="002D5E23" w:rsidP="001A7E16">
      <w:pPr>
        <w:pStyle w:val="07-Txt"/>
        <w:rPr>
          <w:rFonts w:cs="Arial"/>
          <w:sz w:val="22"/>
        </w:rPr>
      </w:pPr>
    </w:p>
    <w:p w14:paraId="193138ED" w14:textId="63A28970" w:rsidR="00566AD3" w:rsidRDefault="00566AD3" w:rsidP="00684C51">
      <w:pPr>
        <w:pStyle w:val="12-Niv1"/>
        <w:numPr>
          <w:ilvl w:val="0"/>
          <w:numId w:val="26"/>
        </w:numPr>
        <w:spacing w:before="0" w:after="0"/>
        <w:ind w:left="284" w:hanging="284"/>
        <w:rPr>
          <w:rFonts w:ascii="Arial" w:hAnsi="Arial" w:cs="Arial"/>
          <w:sz w:val="24"/>
          <w:szCs w:val="24"/>
        </w:rPr>
      </w:pPr>
      <w:r w:rsidRPr="00FC1431">
        <w:rPr>
          <w:rFonts w:ascii="Arial" w:hAnsi="Arial" w:cs="Arial"/>
          <w:sz w:val="24"/>
          <w:szCs w:val="24"/>
        </w:rPr>
        <w:t>Lecture et adoption de l’ordre du jour</w:t>
      </w:r>
    </w:p>
    <w:p w14:paraId="3090DD8C" w14:textId="77777777" w:rsidR="003449A9" w:rsidRPr="00FC1431" w:rsidRDefault="003449A9" w:rsidP="003449A9">
      <w:pPr>
        <w:pStyle w:val="12-Niv1"/>
        <w:numPr>
          <w:ilvl w:val="0"/>
          <w:numId w:val="0"/>
        </w:numPr>
        <w:spacing w:before="0" w:after="0"/>
        <w:ind w:left="360"/>
        <w:rPr>
          <w:rFonts w:ascii="Arial" w:hAnsi="Arial" w:cs="Arial"/>
          <w:sz w:val="24"/>
          <w:szCs w:val="24"/>
        </w:rPr>
      </w:pPr>
    </w:p>
    <w:p w14:paraId="193138EF" w14:textId="136E8019" w:rsidR="00566AD3" w:rsidRPr="00FC1431" w:rsidRDefault="00671919" w:rsidP="00A448CA">
      <w:pPr>
        <w:pStyle w:val="07-Txt"/>
        <w:ind w:left="360"/>
        <w:rPr>
          <w:rFonts w:cs="Arial"/>
          <w:sz w:val="22"/>
        </w:rPr>
      </w:pPr>
      <w:r w:rsidRPr="00FC1431">
        <w:rPr>
          <w:rFonts w:cs="Arial"/>
          <w:sz w:val="22"/>
        </w:rPr>
        <w:t xml:space="preserve">Madame Monique Langevin fait la lecture </w:t>
      </w:r>
      <w:r w:rsidR="00566AD3" w:rsidRPr="00FC1431">
        <w:rPr>
          <w:rFonts w:cs="Arial"/>
          <w:sz w:val="22"/>
        </w:rPr>
        <w:t>de l’ordre du jour et demande s’il y a des modifications à apporter</w:t>
      </w:r>
      <w:r w:rsidR="00A448CA">
        <w:rPr>
          <w:rFonts w:cs="Arial"/>
          <w:sz w:val="22"/>
        </w:rPr>
        <w:t xml:space="preserve"> : </w:t>
      </w:r>
      <w:r w:rsidR="00D64144" w:rsidRPr="00FC1431">
        <w:rPr>
          <w:rFonts w:cs="Arial"/>
          <w:sz w:val="22"/>
        </w:rPr>
        <w:t xml:space="preserve"> ajouts à l’ordre du jour : point 7.2 suivi du pv et point 7.4 carte </w:t>
      </w:r>
      <w:r w:rsidR="00D64144" w:rsidRPr="00287387">
        <w:rPr>
          <w:rFonts w:cs="Arial"/>
          <w:sz w:val="22"/>
        </w:rPr>
        <w:t>int</w:t>
      </w:r>
      <w:r w:rsidR="003449A9" w:rsidRPr="00287387">
        <w:rPr>
          <w:rFonts w:cs="Arial"/>
          <w:sz w:val="22"/>
        </w:rPr>
        <w:t>e</w:t>
      </w:r>
      <w:r w:rsidR="00D64144" w:rsidRPr="00287387">
        <w:rPr>
          <w:rFonts w:cs="Arial"/>
          <w:sz w:val="22"/>
        </w:rPr>
        <w:t>ractive.</w:t>
      </w:r>
    </w:p>
    <w:p w14:paraId="0171CF34" w14:textId="79B48B7E" w:rsidR="00671919" w:rsidRPr="00FC1431" w:rsidRDefault="003513AD" w:rsidP="003449A9">
      <w:pPr>
        <w:pStyle w:val="07-Txt"/>
        <w:ind w:left="360"/>
        <w:rPr>
          <w:rFonts w:cs="Arial"/>
          <w:szCs w:val="24"/>
        </w:rPr>
      </w:pPr>
      <w:r>
        <w:rPr>
          <w:rFonts w:cs="Arial"/>
          <w:sz w:val="22"/>
        </w:rPr>
        <w:t xml:space="preserve">L’ordre </w:t>
      </w:r>
      <w:r w:rsidR="00671919" w:rsidRPr="00FC1431">
        <w:rPr>
          <w:rFonts w:cs="Arial"/>
          <w:sz w:val="22"/>
        </w:rPr>
        <w:t>du jour est adopté</w:t>
      </w:r>
      <w:r w:rsidR="003449A9">
        <w:rPr>
          <w:rFonts w:cs="Arial"/>
          <w:color w:val="EE0000"/>
          <w:sz w:val="22"/>
        </w:rPr>
        <w:t xml:space="preserve">, </w:t>
      </w:r>
      <w:r w:rsidR="003449A9" w:rsidRPr="00287387">
        <w:rPr>
          <w:rFonts w:cs="Arial"/>
          <w:sz w:val="22"/>
        </w:rPr>
        <w:t>tenant compte des ajouts,</w:t>
      </w:r>
      <w:r w:rsidR="00671919" w:rsidRPr="00287387">
        <w:rPr>
          <w:rFonts w:cs="Arial"/>
          <w:sz w:val="22"/>
        </w:rPr>
        <w:t xml:space="preserve"> </w:t>
      </w:r>
      <w:r w:rsidR="00671919" w:rsidRPr="00FC1431">
        <w:rPr>
          <w:rFonts w:cs="Arial"/>
          <w:sz w:val="22"/>
        </w:rPr>
        <w:t xml:space="preserve">sur proposition de </w:t>
      </w:r>
      <w:r w:rsidR="00C512F6" w:rsidRPr="00FC1431">
        <w:rPr>
          <w:rFonts w:cs="Arial"/>
          <w:sz w:val="22"/>
        </w:rPr>
        <w:t>Mathieu Goupil, secondé par Mary</w:t>
      </w:r>
      <w:r w:rsidR="003449A9">
        <w:rPr>
          <w:rFonts w:cs="Arial"/>
          <w:sz w:val="22"/>
        </w:rPr>
        <w:t xml:space="preserve"> </w:t>
      </w:r>
      <w:r w:rsidR="00C512F6" w:rsidRPr="00FC1431">
        <w:rPr>
          <w:rFonts w:cs="Arial"/>
          <w:sz w:val="22"/>
        </w:rPr>
        <w:t>Lynn McEniry.</w:t>
      </w:r>
    </w:p>
    <w:p w14:paraId="51E4F834" w14:textId="77777777" w:rsidR="00D64144" w:rsidRPr="00FC1431" w:rsidRDefault="00D64144" w:rsidP="001A7E16">
      <w:pPr>
        <w:pStyle w:val="07-Txt"/>
        <w:rPr>
          <w:rFonts w:cs="Arial"/>
          <w:szCs w:val="24"/>
        </w:rPr>
      </w:pPr>
    </w:p>
    <w:p w14:paraId="53774E8C" w14:textId="2A250736" w:rsidR="001B4F18" w:rsidRPr="00FC1431" w:rsidRDefault="001B4F18" w:rsidP="00684C51">
      <w:pPr>
        <w:pStyle w:val="12-Niv1"/>
        <w:numPr>
          <w:ilvl w:val="0"/>
          <w:numId w:val="26"/>
        </w:numPr>
        <w:spacing w:before="0" w:after="0"/>
        <w:rPr>
          <w:rFonts w:ascii="Arial" w:hAnsi="Arial" w:cs="Arial"/>
          <w:sz w:val="24"/>
          <w:szCs w:val="24"/>
        </w:rPr>
      </w:pPr>
      <w:r w:rsidRPr="00FC1431">
        <w:rPr>
          <w:rFonts w:ascii="Arial" w:hAnsi="Arial" w:cs="Arial"/>
          <w:sz w:val="24"/>
          <w:szCs w:val="24"/>
        </w:rPr>
        <w:t>Assemblée publique de consultation et demande d’opinion du Conseil de quartier : Hébergement touristique commercial – Arrondissement de Beauport</w:t>
      </w:r>
    </w:p>
    <w:p w14:paraId="30F23EBE" w14:textId="49512C2A" w:rsidR="00287387" w:rsidRPr="00287387" w:rsidRDefault="00287387" w:rsidP="0085757C">
      <w:pPr>
        <w:pStyle w:val="13-Niv2"/>
        <w:spacing w:after="0"/>
        <w:ind w:left="360"/>
        <w:rPr>
          <w:rFonts w:cs="Arial"/>
          <w:color w:val="auto"/>
          <w:sz w:val="22"/>
        </w:rPr>
      </w:pPr>
      <w:r>
        <w:rPr>
          <w:rFonts w:cs="Arial"/>
          <w:color w:val="auto"/>
          <w:sz w:val="22"/>
        </w:rPr>
        <w:t>Documentation disponible sur le site internet de la Ville de Québec.</w:t>
      </w:r>
      <w:r w:rsidR="0085757C">
        <w:rPr>
          <w:rFonts w:cs="Arial"/>
          <w:color w:val="auto"/>
          <w:sz w:val="22"/>
        </w:rPr>
        <w:br/>
      </w:r>
      <w:hyperlink r:id="rId12" w:history="1">
        <w:r w:rsidRPr="00446560">
          <w:rPr>
            <w:rStyle w:val="Lienhypertexte"/>
            <w:rFonts w:cs="Arial"/>
            <w:sz w:val="22"/>
          </w:rPr>
          <w:t xml:space="preserve">Participation citoyenne – Hébergement </w:t>
        </w:r>
        <w:r w:rsidR="00F32A17" w:rsidRPr="00446560">
          <w:rPr>
            <w:rStyle w:val="Lienhypertexte"/>
            <w:rFonts w:cs="Arial"/>
            <w:sz w:val="22"/>
          </w:rPr>
          <w:t>touristique commercial - Arrondissement de Beauport</w:t>
        </w:r>
      </w:hyperlink>
    </w:p>
    <w:p w14:paraId="2F79EC2B" w14:textId="2D9A06B0" w:rsidR="00694813" w:rsidRPr="00FC1431" w:rsidRDefault="003449A9" w:rsidP="003449A9">
      <w:pPr>
        <w:pStyle w:val="13-Niv2"/>
        <w:spacing w:before="0" w:after="0"/>
        <w:ind w:left="360"/>
        <w:rPr>
          <w:rFonts w:cs="Arial"/>
          <w:sz w:val="24"/>
          <w:szCs w:val="24"/>
        </w:rPr>
      </w:pPr>
      <w:r>
        <w:rPr>
          <w:rFonts w:cs="Arial"/>
          <w:sz w:val="24"/>
          <w:szCs w:val="24"/>
        </w:rPr>
        <w:br/>
      </w:r>
    </w:p>
    <w:p w14:paraId="32E29119" w14:textId="1A045D1C" w:rsidR="000613AA" w:rsidRDefault="000613AA" w:rsidP="00684C51">
      <w:pPr>
        <w:pStyle w:val="12-Niv1"/>
        <w:numPr>
          <w:ilvl w:val="0"/>
          <w:numId w:val="26"/>
        </w:numPr>
        <w:spacing w:before="0" w:after="0"/>
        <w:rPr>
          <w:rFonts w:ascii="Arial" w:hAnsi="Arial" w:cs="Arial"/>
          <w:sz w:val="24"/>
          <w:szCs w:val="24"/>
        </w:rPr>
      </w:pPr>
      <w:r w:rsidRPr="00FC1431">
        <w:rPr>
          <w:rFonts w:ascii="Arial" w:hAnsi="Arial" w:cs="Arial"/>
          <w:sz w:val="24"/>
          <w:szCs w:val="24"/>
        </w:rPr>
        <w:t>Adoption des procès-</w:t>
      </w:r>
      <w:r w:rsidR="00F20D55" w:rsidRPr="00FC1431">
        <w:rPr>
          <w:rFonts w:ascii="Arial" w:hAnsi="Arial" w:cs="Arial"/>
          <w:sz w:val="24"/>
          <w:szCs w:val="24"/>
        </w:rPr>
        <w:t>verba</w:t>
      </w:r>
      <w:r w:rsidR="00101A0A">
        <w:rPr>
          <w:rFonts w:ascii="Arial" w:hAnsi="Arial" w:cs="Arial"/>
          <w:sz w:val="24"/>
          <w:szCs w:val="24"/>
        </w:rPr>
        <w:t>ux des réunions du 11 mars et du 8 avril 2026</w:t>
      </w:r>
    </w:p>
    <w:p w14:paraId="6F1EA3C1" w14:textId="77777777" w:rsidR="003449A9" w:rsidRDefault="003449A9" w:rsidP="003449A9">
      <w:pPr>
        <w:pStyle w:val="12-Niv1"/>
        <w:numPr>
          <w:ilvl w:val="0"/>
          <w:numId w:val="0"/>
        </w:numPr>
        <w:spacing w:before="0" w:after="0"/>
        <w:ind w:left="360"/>
        <w:rPr>
          <w:rFonts w:ascii="Arial" w:hAnsi="Arial" w:cs="Arial"/>
          <w:sz w:val="24"/>
          <w:szCs w:val="24"/>
        </w:rPr>
      </w:pPr>
    </w:p>
    <w:p w14:paraId="49B84975" w14:textId="3C2ECF5E" w:rsidR="00052BBE" w:rsidRDefault="00052BBE" w:rsidP="005E1E9B">
      <w:pPr>
        <w:pStyle w:val="12-Niv1"/>
        <w:numPr>
          <w:ilvl w:val="0"/>
          <w:numId w:val="0"/>
        </w:numPr>
        <w:spacing w:before="0" w:after="0"/>
        <w:ind w:left="360"/>
        <w:rPr>
          <w:rFonts w:ascii="Arial" w:hAnsi="Arial" w:cs="Arial"/>
          <w:b w:val="0"/>
          <w:bCs/>
          <w:color w:val="auto"/>
          <w:sz w:val="22"/>
        </w:rPr>
      </w:pPr>
      <w:r w:rsidRPr="001A7E16">
        <w:rPr>
          <w:rFonts w:ascii="Arial" w:hAnsi="Arial" w:cs="Arial"/>
          <w:b w:val="0"/>
          <w:bCs/>
          <w:color w:val="auto"/>
          <w:sz w:val="22"/>
        </w:rPr>
        <w:t xml:space="preserve">Adoption </w:t>
      </w:r>
      <w:r w:rsidR="001A7E16" w:rsidRPr="001A7E16">
        <w:rPr>
          <w:rFonts w:ascii="Arial" w:hAnsi="Arial" w:cs="Arial"/>
          <w:b w:val="0"/>
          <w:bCs/>
          <w:color w:val="auto"/>
          <w:sz w:val="22"/>
        </w:rPr>
        <w:t>proposée par M</w:t>
      </w:r>
      <w:r w:rsidR="005E1E9B">
        <w:rPr>
          <w:rFonts w:ascii="Arial" w:hAnsi="Arial" w:cs="Arial"/>
          <w:b w:val="0"/>
          <w:bCs/>
          <w:color w:val="auto"/>
          <w:sz w:val="22"/>
        </w:rPr>
        <w:t>.</w:t>
      </w:r>
      <w:r w:rsidR="003449A9">
        <w:rPr>
          <w:rFonts w:ascii="Arial" w:hAnsi="Arial" w:cs="Arial"/>
          <w:b w:val="0"/>
          <w:bCs/>
          <w:color w:val="auto"/>
          <w:sz w:val="22"/>
        </w:rPr>
        <w:t xml:space="preserve"> </w:t>
      </w:r>
      <w:r w:rsidR="001A7E16" w:rsidRPr="001A7E16">
        <w:rPr>
          <w:rFonts w:ascii="Arial" w:hAnsi="Arial" w:cs="Arial"/>
          <w:b w:val="0"/>
          <w:bCs/>
          <w:color w:val="auto"/>
          <w:sz w:val="22"/>
        </w:rPr>
        <w:t>Pierre Allain et secondé par Mme Mary Lynn McEniry.</w:t>
      </w:r>
    </w:p>
    <w:p w14:paraId="2C220C93" w14:textId="77777777" w:rsidR="00694813" w:rsidRPr="001A7E16" w:rsidRDefault="00694813" w:rsidP="005E1E9B">
      <w:pPr>
        <w:pStyle w:val="12-Niv1"/>
        <w:numPr>
          <w:ilvl w:val="0"/>
          <w:numId w:val="0"/>
        </w:numPr>
        <w:spacing w:before="0" w:after="0"/>
        <w:ind w:left="360"/>
        <w:rPr>
          <w:rFonts w:ascii="Arial" w:hAnsi="Arial" w:cs="Arial"/>
          <w:b w:val="0"/>
          <w:bCs/>
          <w:color w:val="auto"/>
          <w:sz w:val="22"/>
        </w:rPr>
      </w:pPr>
    </w:p>
    <w:p w14:paraId="6BCA8C24" w14:textId="2B88B549" w:rsidR="00052BBE" w:rsidRDefault="00985CDA" w:rsidP="00684C51">
      <w:pPr>
        <w:pStyle w:val="12-Niv1"/>
        <w:numPr>
          <w:ilvl w:val="0"/>
          <w:numId w:val="26"/>
        </w:numPr>
        <w:spacing w:before="0" w:after="0"/>
        <w:ind w:hanging="357"/>
        <w:rPr>
          <w:rFonts w:ascii="Arial" w:hAnsi="Arial" w:cs="Arial"/>
          <w:sz w:val="24"/>
          <w:szCs w:val="24"/>
        </w:rPr>
      </w:pPr>
      <w:r>
        <w:rPr>
          <w:rFonts w:ascii="Arial" w:hAnsi="Arial" w:cs="Arial"/>
          <w:sz w:val="24"/>
          <w:szCs w:val="24"/>
        </w:rPr>
        <w:t xml:space="preserve">Période d’information des membres du conseil </w:t>
      </w:r>
      <w:r w:rsidR="009A7D0D">
        <w:rPr>
          <w:rFonts w:ascii="Arial" w:hAnsi="Arial" w:cs="Arial"/>
          <w:sz w:val="24"/>
          <w:szCs w:val="24"/>
        </w:rPr>
        <w:t>municipal</w:t>
      </w:r>
    </w:p>
    <w:p w14:paraId="7DB0D290" w14:textId="77777777" w:rsidR="00601183" w:rsidRDefault="00601183" w:rsidP="00F82462">
      <w:pPr>
        <w:pStyle w:val="12-Niv1"/>
        <w:numPr>
          <w:ilvl w:val="0"/>
          <w:numId w:val="0"/>
        </w:numPr>
        <w:spacing w:before="0" w:after="0"/>
        <w:ind w:left="360" w:hanging="357"/>
        <w:rPr>
          <w:rFonts w:ascii="Arial" w:hAnsi="Arial" w:cs="Arial"/>
          <w:b w:val="0"/>
          <w:bCs/>
          <w:sz w:val="24"/>
          <w:szCs w:val="24"/>
          <w:u w:val="single"/>
        </w:rPr>
      </w:pPr>
    </w:p>
    <w:p w14:paraId="1CE0F194" w14:textId="10E6B4C0" w:rsidR="009A7D0D" w:rsidRPr="003E0A09" w:rsidRDefault="009A7D0D" w:rsidP="00F82462">
      <w:pPr>
        <w:pStyle w:val="12-Niv1"/>
        <w:numPr>
          <w:ilvl w:val="0"/>
          <w:numId w:val="0"/>
        </w:numPr>
        <w:spacing w:before="0" w:after="0"/>
        <w:ind w:left="360" w:hanging="357"/>
        <w:rPr>
          <w:rFonts w:ascii="Arial" w:hAnsi="Arial" w:cs="Arial"/>
          <w:sz w:val="22"/>
        </w:rPr>
      </w:pPr>
      <w:r w:rsidRPr="003E0A09">
        <w:rPr>
          <w:rFonts w:ascii="Arial" w:hAnsi="Arial" w:cs="Arial"/>
          <w:b w:val="0"/>
          <w:bCs/>
          <w:sz w:val="22"/>
          <w:u w:val="single"/>
        </w:rPr>
        <w:t>Elisa Verreault</w:t>
      </w:r>
      <w:r w:rsidRPr="003E0A09">
        <w:rPr>
          <w:rFonts w:ascii="Arial" w:hAnsi="Arial" w:cs="Arial"/>
          <w:sz w:val="22"/>
        </w:rPr>
        <w:t> :</w:t>
      </w:r>
    </w:p>
    <w:p w14:paraId="1BF29EF3" w14:textId="77777777" w:rsidR="00601183" w:rsidRDefault="00601183" w:rsidP="00F82462">
      <w:pPr>
        <w:pStyle w:val="12-Niv1"/>
        <w:numPr>
          <w:ilvl w:val="0"/>
          <w:numId w:val="0"/>
        </w:numPr>
        <w:spacing w:before="0" w:after="0"/>
        <w:ind w:left="360" w:hanging="357"/>
        <w:rPr>
          <w:rFonts w:ascii="Arial" w:hAnsi="Arial" w:cs="Arial"/>
          <w:sz w:val="24"/>
          <w:szCs w:val="24"/>
        </w:rPr>
      </w:pPr>
    </w:p>
    <w:p w14:paraId="19B7124E" w14:textId="53DFCA49" w:rsidR="009A7D0D" w:rsidRDefault="009A7D0D" w:rsidP="00601183">
      <w:pPr>
        <w:pStyle w:val="12-Niv1"/>
        <w:numPr>
          <w:ilvl w:val="0"/>
          <w:numId w:val="11"/>
        </w:numPr>
        <w:spacing w:before="0" w:after="0"/>
        <w:rPr>
          <w:rFonts w:ascii="Arial" w:hAnsi="Arial" w:cs="Arial"/>
          <w:b w:val="0"/>
          <w:bCs/>
          <w:color w:val="auto"/>
          <w:sz w:val="22"/>
        </w:rPr>
      </w:pPr>
      <w:r w:rsidRPr="00F82462">
        <w:rPr>
          <w:rFonts w:ascii="Arial" w:hAnsi="Arial" w:cs="Arial"/>
          <w:b w:val="0"/>
          <w:bCs/>
          <w:color w:val="auto"/>
          <w:sz w:val="22"/>
        </w:rPr>
        <w:t xml:space="preserve">Suite à l’accident survenu récemment sur le boul. des Chutes, une marche solidaire a été </w:t>
      </w:r>
      <w:r w:rsidR="00F82462" w:rsidRPr="00F82462">
        <w:rPr>
          <w:rFonts w:ascii="Arial" w:hAnsi="Arial" w:cs="Arial"/>
          <w:b w:val="0"/>
          <w:bCs/>
          <w:color w:val="auto"/>
          <w:sz w:val="22"/>
        </w:rPr>
        <w:t>organisée le 11 mai dernier. La Ville fait beaucoup de choses pour assurer la sécurité mais chacun doit également se demander ce qu’il peut faire pour améliorer les choses.</w:t>
      </w:r>
    </w:p>
    <w:p w14:paraId="0433C18A" w14:textId="7916FEA5" w:rsidR="00EA29FC" w:rsidRDefault="00EA29FC" w:rsidP="00601183">
      <w:pPr>
        <w:pStyle w:val="12-Niv1"/>
        <w:numPr>
          <w:ilvl w:val="0"/>
          <w:numId w:val="11"/>
        </w:numPr>
        <w:spacing w:before="0" w:after="0"/>
        <w:rPr>
          <w:rFonts w:ascii="Arial" w:hAnsi="Arial" w:cs="Arial"/>
          <w:b w:val="0"/>
          <w:bCs/>
          <w:color w:val="auto"/>
          <w:sz w:val="22"/>
        </w:rPr>
      </w:pPr>
      <w:r>
        <w:rPr>
          <w:rFonts w:ascii="Arial" w:hAnsi="Arial" w:cs="Arial"/>
          <w:b w:val="0"/>
          <w:bCs/>
          <w:color w:val="auto"/>
          <w:sz w:val="22"/>
        </w:rPr>
        <w:t>31mai, journée d’accueil des nouveaux arrivants au Centre Mgr Laval</w:t>
      </w:r>
    </w:p>
    <w:p w14:paraId="1C89A4B6" w14:textId="6D087072" w:rsidR="00EA29FC" w:rsidRDefault="00EA29FC" w:rsidP="00601183">
      <w:pPr>
        <w:pStyle w:val="12-Niv1"/>
        <w:numPr>
          <w:ilvl w:val="0"/>
          <w:numId w:val="11"/>
        </w:numPr>
        <w:spacing w:before="0" w:after="0"/>
        <w:rPr>
          <w:rFonts w:ascii="Arial" w:hAnsi="Arial" w:cs="Arial"/>
          <w:b w:val="0"/>
          <w:bCs/>
          <w:color w:val="auto"/>
          <w:sz w:val="22"/>
        </w:rPr>
      </w:pPr>
      <w:r>
        <w:rPr>
          <w:rFonts w:ascii="Arial" w:hAnsi="Arial" w:cs="Arial"/>
          <w:b w:val="0"/>
          <w:bCs/>
          <w:color w:val="auto"/>
          <w:sz w:val="22"/>
        </w:rPr>
        <w:t>La tournée des conseils d’ados se poursuit : Comment on réfléchit nos actions pour que les ados trouvent leur place</w:t>
      </w:r>
      <w:r w:rsidR="003449A9">
        <w:rPr>
          <w:rFonts w:ascii="Arial" w:hAnsi="Arial" w:cs="Arial"/>
          <w:b w:val="0"/>
          <w:bCs/>
          <w:color w:val="auto"/>
          <w:sz w:val="22"/>
        </w:rPr>
        <w:t xml:space="preserve"> </w:t>
      </w:r>
      <w:r w:rsidR="00B72200">
        <w:rPr>
          <w:rFonts w:ascii="Arial" w:hAnsi="Arial" w:cs="Arial"/>
          <w:b w:val="0"/>
          <w:bCs/>
          <w:color w:val="auto"/>
          <w:sz w:val="22"/>
        </w:rPr>
        <w:t>?</w:t>
      </w:r>
    </w:p>
    <w:p w14:paraId="321C6D69" w14:textId="0603EFCE" w:rsidR="009A7D0D" w:rsidRDefault="003449A9" w:rsidP="00903BC3">
      <w:pPr>
        <w:rPr>
          <w:rFonts w:ascii="Arial" w:hAnsi="Arial" w:cs="Arial"/>
        </w:rPr>
      </w:pPr>
      <w:r>
        <w:rPr>
          <w:rFonts w:ascii="Arial" w:hAnsi="Arial" w:cs="Arial"/>
          <w:b/>
          <w:bCs/>
          <w:sz w:val="24"/>
          <w:szCs w:val="24"/>
          <w:u w:val="single"/>
        </w:rPr>
        <w:br w:type="page"/>
      </w:r>
      <w:r w:rsidR="00B72200" w:rsidRPr="003E0A09">
        <w:rPr>
          <w:rFonts w:ascii="Arial" w:hAnsi="Arial" w:cs="Arial"/>
          <w:bCs/>
          <w:u w:val="single"/>
        </w:rPr>
        <w:lastRenderedPageBreak/>
        <w:t>Eric Courtemanche-Baril</w:t>
      </w:r>
      <w:r w:rsidR="00B72200" w:rsidRPr="003E0A09">
        <w:rPr>
          <w:rFonts w:ascii="Arial" w:hAnsi="Arial" w:cs="Arial"/>
        </w:rPr>
        <w:t> :</w:t>
      </w:r>
    </w:p>
    <w:p w14:paraId="06A55AB8" w14:textId="3FDB0BC6" w:rsidR="003E0A09" w:rsidRPr="00345D29" w:rsidRDefault="003E0A09" w:rsidP="00130ED3">
      <w:pPr>
        <w:pStyle w:val="12-Niv1"/>
        <w:numPr>
          <w:ilvl w:val="0"/>
          <w:numId w:val="13"/>
        </w:numPr>
        <w:spacing w:before="0" w:after="0"/>
        <w:rPr>
          <w:rFonts w:ascii="Arial" w:hAnsi="Arial" w:cs="Arial"/>
          <w:b w:val="0"/>
          <w:bCs/>
          <w:color w:val="auto"/>
          <w:sz w:val="22"/>
        </w:rPr>
      </w:pPr>
      <w:r w:rsidRPr="00345D29">
        <w:rPr>
          <w:rFonts w:ascii="Arial" w:hAnsi="Arial" w:cs="Arial"/>
          <w:b w:val="0"/>
          <w:bCs/>
          <w:color w:val="auto"/>
          <w:sz w:val="22"/>
        </w:rPr>
        <w:t xml:space="preserve">Corridor </w:t>
      </w:r>
      <w:r w:rsidR="00B41A12">
        <w:rPr>
          <w:rFonts w:ascii="Arial" w:hAnsi="Arial" w:cs="Arial"/>
          <w:b w:val="0"/>
          <w:bCs/>
          <w:color w:val="auto"/>
          <w:sz w:val="22"/>
        </w:rPr>
        <w:t>VivaCité</w:t>
      </w:r>
      <w:r w:rsidRPr="00345D29">
        <w:rPr>
          <w:rFonts w:ascii="Arial" w:hAnsi="Arial" w:cs="Arial"/>
          <w:b w:val="0"/>
          <w:bCs/>
          <w:color w:val="auto"/>
          <w:sz w:val="22"/>
        </w:rPr>
        <w:t xml:space="preserve"> : séance d’information le 26 mai par TEAMS </w:t>
      </w:r>
    </w:p>
    <w:p w14:paraId="58E4F2C9" w14:textId="61B3C496" w:rsidR="00601183" w:rsidRPr="003449A9" w:rsidRDefault="003E0A09" w:rsidP="003449A9">
      <w:pPr>
        <w:pStyle w:val="12-Niv1"/>
        <w:numPr>
          <w:ilvl w:val="0"/>
          <w:numId w:val="0"/>
        </w:numPr>
        <w:spacing w:before="0" w:after="0"/>
        <w:ind w:left="708"/>
        <w:rPr>
          <w:rFonts w:ascii="Arial" w:hAnsi="Arial" w:cs="Arial"/>
          <w:b w:val="0"/>
          <w:bCs/>
          <w:color w:val="auto"/>
          <w:sz w:val="22"/>
        </w:rPr>
      </w:pPr>
      <w:r w:rsidRPr="00345D29">
        <w:rPr>
          <w:rFonts w:ascii="Arial" w:hAnsi="Arial" w:cs="Arial"/>
          <w:b w:val="0"/>
          <w:bCs/>
          <w:color w:val="auto"/>
          <w:sz w:val="22"/>
        </w:rPr>
        <w:t>De François-de-Laval à l’avenue Larue</w:t>
      </w:r>
      <w:r w:rsidR="000802EE">
        <w:rPr>
          <w:rFonts w:ascii="Arial" w:hAnsi="Arial" w:cs="Arial"/>
          <w:b w:val="0"/>
          <w:bCs/>
          <w:color w:val="auto"/>
          <w:sz w:val="22"/>
        </w:rPr>
        <w:t> : a</w:t>
      </w:r>
      <w:r w:rsidRPr="00345D29">
        <w:rPr>
          <w:rFonts w:ascii="Arial" w:hAnsi="Arial" w:cs="Arial"/>
          <w:b w:val="0"/>
          <w:bCs/>
          <w:color w:val="auto"/>
          <w:sz w:val="22"/>
        </w:rPr>
        <w:t xml:space="preserve">grandissement de la section cyclable et installation de </w:t>
      </w:r>
      <w:r w:rsidRPr="00B41A12">
        <w:rPr>
          <w:rFonts w:ascii="Arial" w:hAnsi="Arial" w:cs="Arial"/>
          <w:b w:val="0"/>
          <w:bCs/>
          <w:color w:val="1F497D" w:themeColor="text2"/>
          <w:sz w:val="22"/>
        </w:rPr>
        <w:t>bollar</w:t>
      </w:r>
      <w:r w:rsidR="003449A9" w:rsidRPr="00B41A12">
        <w:rPr>
          <w:rFonts w:ascii="Arial" w:hAnsi="Arial" w:cs="Arial"/>
          <w:b w:val="0"/>
          <w:bCs/>
          <w:color w:val="1F497D" w:themeColor="text2"/>
          <w:sz w:val="22"/>
        </w:rPr>
        <w:t>d</w:t>
      </w:r>
      <w:r w:rsidRPr="00B41A12">
        <w:rPr>
          <w:rFonts w:ascii="Arial" w:hAnsi="Arial" w:cs="Arial"/>
          <w:b w:val="0"/>
          <w:bCs/>
          <w:color w:val="1F497D" w:themeColor="text2"/>
          <w:sz w:val="22"/>
        </w:rPr>
        <w:t>s</w:t>
      </w:r>
      <w:r w:rsidRPr="00345D29">
        <w:rPr>
          <w:rFonts w:ascii="Arial" w:hAnsi="Arial" w:cs="Arial"/>
          <w:b w:val="0"/>
          <w:bCs/>
          <w:color w:val="auto"/>
          <w:sz w:val="22"/>
        </w:rPr>
        <w:t xml:space="preserve"> pour la sécurité de tous.</w:t>
      </w:r>
      <w:r w:rsidR="000802EE">
        <w:rPr>
          <w:rFonts w:ascii="Arial" w:hAnsi="Arial" w:cs="Arial"/>
          <w:b w:val="0"/>
          <w:bCs/>
          <w:color w:val="auto"/>
          <w:sz w:val="22"/>
        </w:rPr>
        <w:t xml:space="preserve"> </w:t>
      </w:r>
      <w:r w:rsidRPr="00345D29">
        <w:rPr>
          <w:rFonts w:ascii="Arial" w:hAnsi="Arial" w:cs="Arial"/>
          <w:b w:val="0"/>
          <w:bCs/>
          <w:color w:val="auto"/>
          <w:sz w:val="22"/>
        </w:rPr>
        <w:t>Protection des aînés et des personnes à mobilité réduite. Planifié pour septembre, pour la rentrée.</w:t>
      </w:r>
    </w:p>
    <w:p w14:paraId="3A6AAA94" w14:textId="00FBEF74" w:rsidR="00601183" w:rsidRPr="00345D29" w:rsidRDefault="00345D29" w:rsidP="00130ED3">
      <w:pPr>
        <w:pStyle w:val="12-Niv1"/>
        <w:numPr>
          <w:ilvl w:val="0"/>
          <w:numId w:val="13"/>
        </w:numPr>
        <w:spacing w:before="0" w:after="0"/>
        <w:rPr>
          <w:rFonts w:ascii="Arial" w:hAnsi="Arial" w:cs="Arial"/>
          <w:b w:val="0"/>
          <w:bCs/>
          <w:color w:val="auto"/>
          <w:sz w:val="22"/>
        </w:rPr>
      </w:pPr>
      <w:r w:rsidRPr="00345D29">
        <w:rPr>
          <w:rFonts w:ascii="Arial" w:hAnsi="Arial" w:cs="Arial"/>
          <w:b w:val="0"/>
          <w:bCs/>
          <w:color w:val="auto"/>
          <w:sz w:val="22"/>
        </w:rPr>
        <w:t>Marché public (version éphémère)</w:t>
      </w:r>
    </w:p>
    <w:p w14:paraId="028E85C8" w14:textId="7FA9CADB" w:rsidR="00345D29" w:rsidRDefault="00345D29" w:rsidP="00FC44D8">
      <w:pPr>
        <w:pStyle w:val="12-Niv1"/>
        <w:numPr>
          <w:ilvl w:val="0"/>
          <w:numId w:val="0"/>
        </w:numPr>
        <w:spacing w:before="0" w:after="0"/>
        <w:ind w:left="720"/>
        <w:rPr>
          <w:rFonts w:ascii="Arial" w:hAnsi="Arial" w:cs="Arial"/>
          <w:b w:val="0"/>
          <w:bCs/>
          <w:color w:val="auto"/>
          <w:sz w:val="22"/>
        </w:rPr>
      </w:pPr>
      <w:r w:rsidRPr="00345D29">
        <w:rPr>
          <w:rFonts w:ascii="Arial" w:hAnsi="Arial" w:cs="Arial"/>
          <w:b w:val="0"/>
          <w:bCs/>
          <w:color w:val="auto"/>
          <w:sz w:val="22"/>
        </w:rPr>
        <w:t xml:space="preserve">Ce samedi 23 mai entre 10h00 et 16h00. </w:t>
      </w:r>
    </w:p>
    <w:p w14:paraId="1FF01C8D" w14:textId="005F1224" w:rsidR="00E73FC4" w:rsidRDefault="00E73FC4" w:rsidP="00F17637">
      <w:pPr>
        <w:pStyle w:val="12-Niv1"/>
        <w:numPr>
          <w:ilvl w:val="0"/>
          <w:numId w:val="16"/>
        </w:numPr>
        <w:spacing w:before="0" w:after="0"/>
        <w:rPr>
          <w:rFonts w:ascii="Arial" w:hAnsi="Arial" w:cs="Arial"/>
          <w:b w:val="0"/>
          <w:bCs/>
          <w:color w:val="auto"/>
          <w:sz w:val="22"/>
        </w:rPr>
      </w:pPr>
      <w:r>
        <w:rPr>
          <w:rFonts w:ascii="Arial" w:hAnsi="Arial" w:cs="Arial"/>
          <w:b w:val="0"/>
          <w:bCs/>
          <w:color w:val="auto"/>
          <w:sz w:val="22"/>
        </w:rPr>
        <w:t>Assemblées de constitution </w:t>
      </w:r>
      <w:r w:rsidR="0085757C">
        <w:rPr>
          <w:rFonts w:ascii="Arial" w:hAnsi="Arial" w:cs="Arial"/>
          <w:b w:val="0"/>
          <w:bCs/>
          <w:color w:val="auto"/>
          <w:sz w:val="22"/>
        </w:rPr>
        <w:t xml:space="preserve">de nouveaux conseils de quartier </w:t>
      </w:r>
      <w:r>
        <w:rPr>
          <w:rFonts w:ascii="Arial" w:hAnsi="Arial" w:cs="Arial"/>
          <w:b w:val="0"/>
          <w:bCs/>
          <w:color w:val="auto"/>
          <w:sz w:val="22"/>
        </w:rPr>
        <w:t xml:space="preserve">: </w:t>
      </w:r>
    </w:p>
    <w:p w14:paraId="3752C96C" w14:textId="72528114" w:rsidR="003449A9" w:rsidRDefault="00E73FC4" w:rsidP="003449A9">
      <w:pPr>
        <w:pStyle w:val="12-Niv1"/>
        <w:numPr>
          <w:ilvl w:val="0"/>
          <w:numId w:val="0"/>
        </w:numPr>
        <w:spacing w:before="0" w:after="0"/>
        <w:ind w:left="360" w:firstLine="348"/>
        <w:rPr>
          <w:rFonts w:ascii="Arial" w:hAnsi="Arial" w:cs="Arial"/>
          <w:b w:val="0"/>
          <w:bCs/>
          <w:color w:val="auto"/>
          <w:sz w:val="22"/>
        </w:rPr>
      </w:pPr>
      <w:r>
        <w:rPr>
          <w:rFonts w:ascii="Arial" w:hAnsi="Arial" w:cs="Arial"/>
          <w:b w:val="0"/>
          <w:bCs/>
          <w:color w:val="auto"/>
          <w:sz w:val="22"/>
        </w:rPr>
        <w:t>Le 3 juin : St-Michel et le 8 juin : Vieux-Moulin</w:t>
      </w:r>
    </w:p>
    <w:p w14:paraId="39120D42" w14:textId="77777777" w:rsidR="003449A9" w:rsidRDefault="003449A9" w:rsidP="003449A9">
      <w:pPr>
        <w:pStyle w:val="12-Niv1"/>
        <w:numPr>
          <w:ilvl w:val="0"/>
          <w:numId w:val="0"/>
        </w:numPr>
        <w:spacing w:before="0" w:after="0"/>
        <w:ind w:left="360" w:firstLine="348"/>
        <w:rPr>
          <w:rFonts w:ascii="Arial" w:hAnsi="Arial" w:cs="Arial"/>
          <w:b w:val="0"/>
          <w:bCs/>
          <w:color w:val="auto"/>
          <w:sz w:val="22"/>
        </w:rPr>
      </w:pPr>
    </w:p>
    <w:p w14:paraId="329FA6FE" w14:textId="5050ADD2" w:rsidR="00894425" w:rsidRDefault="00894425" w:rsidP="00894425">
      <w:pPr>
        <w:pStyle w:val="12-Niv1"/>
        <w:numPr>
          <w:ilvl w:val="0"/>
          <w:numId w:val="18"/>
        </w:numPr>
        <w:spacing w:before="0" w:after="0"/>
        <w:rPr>
          <w:rFonts w:ascii="Arial" w:hAnsi="Arial" w:cs="Arial"/>
          <w:b w:val="0"/>
          <w:bCs/>
          <w:color w:val="auto"/>
          <w:sz w:val="22"/>
        </w:rPr>
      </w:pPr>
      <w:r>
        <w:rPr>
          <w:rFonts w:ascii="Arial" w:hAnsi="Arial" w:cs="Arial"/>
          <w:b w:val="0"/>
          <w:bCs/>
          <w:color w:val="auto"/>
          <w:sz w:val="22"/>
        </w:rPr>
        <w:t>Assises : colloques des municipalités : nos infrastructures, le plus grand défi</w:t>
      </w:r>
      <w:r w:rsidR="00CC2E20">
        <w:rPr>
          <w:rFonts w:ascii="Arial" w:hAnsi="Arial" w:cs="Arial"/>
          <w:b w:val="0"/>
          <w:bCs/>
          <w:color w:val="auto"/>
          <w:sz w:val="22"/>
        </w:rPr>
        <w:t xml:space="preserve">. Les coûts </w:t>
      </w:r>
      <w:r w:rsidR="00695F81">
        <w:rPr>
          <w:rFonts w:ascii="Arial" w:hAnsi="Arial" w:cs="Arial"/>
          <w:b w:val="0"/>
          <w:bCs/>
          <w:color w:val="auto"/>
          <w:sz w:val="22"/>
        </w:rPr>
        <w:t xml:space="preserve">et les exigences </w:t>
      </w:r>
      <w:r w:rsidR="00CC2E20">
        <w:rPr>
          <w:rFonts w:ascii="Arial" w:hAnsi="Arial" w:cs="Arial"/>
          <w:b w:val="0"/>
          <w:bCs/>
          <w:color w:val="auto"/>
          <w:sz w:val="22"/>
        </w:rPr>
        <w:t xml:space="preserve">ont augmenté </w:t>
      </w:r>
      <w:r w:rsidR="00B46A17">
        <w:rPr>
          <w:rFonts w:ascii="Arial" w:hAnsi="Arial" w:cs="Arial"/>
          <w:b w:val="0"/>
          <w:bCs/>
          <w:color w:val="auto"/>
          <w:sz w:val="22"/>
        </w:rPr>
        <w:t>pour respecter</w:t>
      </w:r>
      <w:r w:rsidR="00CC2E20">
        <w:rPr>
          <w:rFonts w:ascii="Arial" w:hAnsi="Arial" w:cs="Arial"/>
          <w:b w:val="0"/>
          <w:bCs/>
          <w:color w:val="auto"/>
          <w:sz w:val="22"/>
        </w:rPr>
        <w:t xml:space="preserve"> les normes de sécurité</w:t>
      </w:r>
      <w:r w:rsidR="00B46A17">
        <w:rPr>
          <w:rFonts w:ascii="Arial" w:hAnsi="Arial" w:cs="Arial"/>
          <w:b w:val="0"/>
          <w:bCs/>
          <w:color w:val="auto"/>
          <w:sz w:val="22"/>
        </w:rPr>
        <w:t>.</w:t>
      </w:r>
    </w:p>
    <w:p w14:paraId="4CAEF507" w14:textId="77777777" w:rsidR="00CC2E20" w:rsidRDefault="00CC2E20" w:rsidP="00CC2E20">
      <w:pPr>
        <w:pStyle w:val="12-Niv1"/>
        <w:numPr>
          <w:ilvl w:val="0"/>
          <w:numId w:val="0"/>
        </w:numPr>
        <w:spacing w:before="0" w:after="0"/>
        <w:ind w:left="720"/>
        <w:rPr>
          <w:rFonts w:ascii="Arial" w:hAnsi="Arial" w:cs="Arial"/>
          <w:b w:val="0"/>
          <w:bCs/>
          <w:color w:val="auto"/>
          <w:sz w:val="22"/>
        </w:rPr>
      </w:pPr>
    </w:p>
    <w:p w14:paraId="47D3D6E7" w14:textId="77777777" w:rsidR="004E1BFA" w:rsidRPr="00345D29" w:rsidRDefault="004E1BFA" w:rsidP="00F17637">
      <w:pPr>
        <w:pStyle w:val="12-Niv1"/>
        <w:numPr>
          <w:ilvl w:val="0"/>
          <w:numId w:val="0"/>
        </w:numPr>
        <w:spacing w:before="0" w:after="0"/>
        <w:ind w:left="360" w:firstLine="348"/>
        <w:rPr>
          <w:rFonts w:ascii="Arial" w:hAnsi="Arial" w:cs="Arial"/>
          <w:b w:val="0"/>
          <w:bCs/>
          <w:color w:val="auto"/>
          <w:sz w:val="22"/>
        </w:rPr>
      </w:pPr>
    </w:p>
    <w:p w14:paraId="0C221DD8" w14:textId="5F595273" w:rsidR="00244324" w:rsidRDefault="00244324" w:rsidP="00684C51">
      <w:pPr>
        <w:pStyle w:val="12-Niv1"/>
        <w:numPr>
          <w:ilvl w:val="0"/>
          <w:numId w:val="26"/>
        </w:numPr>
        <w:spacing w:before="0" w:after="0"/>
        <w:ind w:hanging="357"/>
        <w:rPr>
          <w:rFonts w:ascii="Arial" w:hAnsi="Arial" w:cs="Arial"/>
          <w:sz w:val="24"/>
          <w:szCs w:val="24"/>
        </w:rPr>
      </w:pPr>
      <w:r w:rsidRPr="004E1BFA">
        <w:rPr>
          <w:rFonts w:ascii="Arial" w:hAnsi="Arial" w:cs="Arial"/>
          <w:sz w:val="24"/>
          <w:szCs w:val="24"/>
        </w:rPr>
        <w:t>Période de questions et commentaires du public</w:t>
      </w:r>
    </w:p>
    <w:p w14:paraId="7C0CBD84" w14:textId="77777777" w:rsidR="004E1BFA" w:rsidRDefault="004E1BFA" w:rsidP="004E1BFA">
      <w:pPr>
        <w:pStyle w:val="12-Niv1"/>
        <w:numPr>
          <w:ilvl w:val="0"/>
          <w:numId w:val="0"/>
        </w:numPr>
        <w:spacing w:before="0" w:after="0"/>
        <w:ind w:left="360" w:hanging="360"/>
        <w:rPr>
          <w:rFonts w:ascii="Arial" w:hAnsi="Arial" w:cs="Arial"/>
          <w:sz w:val="24"/>
          <w:szCs w:val="24"/>
        </w:rPr>
      </w:pPr>
    </w:p>
    <w:p w14:paraId="0B3D9D17" w14:textId="0EF7318D" w:rsidR="004E1BFA" w:rsidRDefault="00A46414" w:rsidP="00DA56A5">
      <w:pPr>
        <w:pStyle w:val="12-Niv1"/>
        <w:numPr>
          <w:ilvl w:val="0"/>
          <w:numId w:val="0"/>
        </w:numPr>
        <w:spacing w:before="0" w:after="0"/>
        <w:ind w:left="360"/>
        <w:rPr>
          <w:rFonts w:ascii="Arial" w:hAnsi="Arial" w:cs="Arial"/>
          <w:b w:val="0"/>
          <w:bCs/>
          <w:color w:val="auto"/>
          <w:sz w:val="22"/>
        </w:rPr>
      </w:pPr>
      <w:r w:rsidRPr="00DA56A5">
        <w:rPr>
          <w:rFonts w:ascii="Arial" w:hAnsi="Arial" w:cs="Arial"/>
          <w:b w:val="0"/>
          <w:bCs/>
          <w:color w:val="auto"/>
          <w:sz w:val="22"/>
        </w:rPr>
        <w:t xml:space="preserve">Un citoyen demande si le gouvernement prévoit plus de sécurité, de présence policière ou de radars photo suite à l’accident </w:t>
      </w:r>
      <w:r w:rsidR="00DA56A5" w:rsidRPr="00DA56A5">
        <w:rPr>
          <w:rFonts w:ascii="Arial" w:hAnsi="Arial" w:cs="Arial"/>
          <w:b w:val="0"/>
          <w:bCs/>
          <w:color w:val="auto"/>
          <w:sz w:val="22"/>
        </w:rPr>
        <w:t>survenu sur le boulevard des Chutes</w:t>
      </w:r>
      <w:r w:rsidR="00891598">
        <w:rPr>
          <w:rFonts w:ascii="Arial" w:hAnsi="Arial" w:cs="Arial"/>
          <w:b w:val="0"/>
          <w:bCs/>
          <w:color w:val="auto"/>
          <w:sz w:val="22"/>
        </w:rPr>
        <w:t xml:space="preserve"> </w:t>
      </w:r>
      <w:r w:rsidR="00DA56A5" w:rsidRPr="00DA56A5">
        <w:rPr>
          <w:rFonts w:ascii="Arial" w:hAnsi="Arial" w:cs="Arial"/>
          <w:b w:val="0"/>
          <w:bCs/>
          <w:color w:val="auto"/>
          <w:sz w:val="22"/>
        </w:rPr>
        <w:t>?</w:t>
      </w:r>
    </w:p>
    <w:p w14:paraId="3CC0814F" w14:textId="77777777" w:rsidR="00DA56A5" w:rsidRDefault="00DA56A5" w:rsidP="00DA56A5">
      <w:pPr>
        <w:pStyle w:val="12-Niv1"/>
        <w:numPr>
          <w:ilvl w:val="0"/>
          <w:numId w:val="0"/>
        </w:numPr>
        <w:spacing w:before="0" w:after="0"/>
        <w:ind w:left="360"/>
        <w:rPr>
          <w:rFonts w:ascii="Arial" w:hAnsi="Arial" w:cs="Arial"/>
          <w:b w:val="0"/>
          <w:bCs/>
          <w:color w:val="auto"/>
          <w:sz w:val="22"/>
        </w:rPr>
      </w:pPr>
    </w:p>
    <w:p w14:paraId="326B8958" w14:textId="3EB1F295" w:rsidR="00AA202F" w:rsidRDefault="00AA202F" w:rsidP="00DA56A5">
      <w:pPr>
        <w:pStyle w:val="12-Niv1"/>
        <w:numPr>
          <w:ilvl w:val="0"/>
          <w:numId w:val="0"/>
        </w:numPr>
        <w:spacing w:before="0" w:after="0"/>
        <w:ind w:left="360"/>
        <w:rPr>
          <w:rFonts w:ascii="Arial" w:hAnsi="Arial" w:cs="Arial"/>
          <w:b w:val="0"/>
          <w:bCs/>
          <w:color w:val="auto"/>
          <w:sz w:val="22"/>
        </w:rPr>
      </w:pPr>
      <w:r>
        <w:rPr>
          <w:rFonts w:ascii="Arial" w:hAnsi="Arial" w:cs="Arial"/>
          <w:b w:val="0"/>
          <w:bCs/>
          <w:color w:val="auto"/>
          <w:sz w:val="22"/>
        </w:rPr>
        <w:t>Élisa V. : il faut sensibiliser les gens par rapport à la sécurité routière pour essayer de changer les comportements.</w:t>
      </w:r>
    </w:p>
    <w:p w14:paraId="564D7F2C" w14:textId="77777777" w:rsidR="00CD48BB" w:rsidRDefault="00CD48BB" w:rsidP="00DA56A5">
      <w:pPr>
        <w:pStyle w:val="12-Niv1"/>
        <w:numPr>
          <w:ilvl w:val="0"/>
          <w:numId w:val="0"/>
        </w:numPr>
        <w:spacing w:before="0" w:after="0"/>
        <w:ind w:left="360"/>
        <w:rPr>
          <w:rFonts w:ascii="Arial" w:hAnsi="Arial" w:cs="Arial"/>
          <w:b w:val="0"/>
          <w:bCs/>
          <w:color w:val="auto"/>
          <w:sz w:val="22"/>
        </w:rPr>
      </w:pPr>
    </w:p>
    <w:p w14:paraId="0E731644" w14:textId="0EFE8723" w:rsidR="00CD48BB" w:rsidRDefault="00CD48BB" w:rsidP="00DA56A5">
      <w:pPr>
        <w:pStyle w:val="12-Niv1"/>
        <w:numPr>
          <w:ilvl w:val="0"/>
          <w:numId w:val="0"/>
        </w:numPr>
        <w:spacing w:before="0" w:after="0"/>
        <w:ind w:left="360"/>
        <w:rPr>
          <w:rFonts w:ascii="Arial" w:hAnsi="Arial" w:cs="Arial"/>
          <w:b w:val="0"/>
          <w:bCs/>
          <w:color w:val="auto"/>
          <w:sz w:val="22"/>
        </w:rPr>
      </w:pPr>
      <w:r>
        <w:rPr>
          <w:rFonts w:ascii="Arial" w:hAnsi="Arial" w:cs="Arial"/>
          <w:b w:val="0"/>
          <w:bCs/>
          <w:color w:val="auto"/>
          <w:sz w:val="22"/>
        </w:rPr>
        <w:t xml:space="preserve">Eric C-B : le boulevard des Chutes n’est pas une zone problématique par rapport aux accidents. Parfois on peut installer un </w:t>
      </w:r>
      <w:r w:rsidR="00F7424D">
        <w:rPr>
          <w:rFonts w:ascii="Arial" w:hAnsi="Arial" w:cs="Arial"/>
          <w:b w:val="0"/>
          <w:bCs/>
          <w:color w:val="auto"/>
          <w:sz w:val="22"/>
        </w:rPr>
        <w:t>radar temporairement.</w:t>
      </w:r>
    </w:p>
    <w:p w14:paraId="038C6388" w14:textId="77777777" w:rsidR="00F7424D" w:rsidRDefault="00F7424D" w:rsidP="00DA56A5">
      <w:pPr>
        <w:pStyle w:val="12-Niv1"/>
        <w:numPr>
          <w:ilvl w:val="0"/>
          <w:numId w:val="0"/>
        </w:numPr>
        <w:spacing w:before="0" w:after="0"/>
        <w:ind w:left="360"/>
        <w:rPr>
          <w:rFonts w:ascii="Arial" w:hAnsi="Arial" w:cs="Arial"/>
          <w:b w:val="0"/>
          <w:bCs/>
          <w:color w:val="auto"/>
          <w:sz w:val="22"/>
        </w:rPr>
      </w:pPr>
    </w:p>
    <w:p w14:paraId="2964DB52" w14:textId="3C34A61F" w:rsidR="00F7424D" w:rsidRDefault="00F7424D" w:rsidP="00DA56A5">
      <w:pPr>
        <w:pStyle w:val="12-Niv1"/>
        <w:numPr>
          <w:ilvl w:val="0"/>
          <w:numId w:val="0"/>
        </w:numPr>
        <w:spacing w:before="0" w:after="0"/>
        <w:ind w:left="360"/>
        <w:rPr>
          <w:rFonts w:ascii="Arial" w:hAnsi="Arial" w:cs="Arial"/>
          <w:b w:val="0"/>
          <w:bCs/>
          <w:color w:val="auto"/>
          <w:sz w:val="22"/>
        </w:rPr>
      </w:pPr>
      <w:r>
        <w:rPr>
          <w:rFonts w:ascii="Arial" w:hAnsi="Arial" w:cs="Arial"/>
          <w:b w:val="0"/>
          <w:bCs/>
          <w:color w:val="auto"/>
          <w:sz w:val="22"/>
        </w:rPr>
        <w:t xml:space="preserve">Un autre citoyen </w:t>
      </w:r>
      <w:r w:rsidR="00505560">
        <w:rPr>
          <w:rFonts w:ascii="Arial" w:hAnsi="Arial" w:cs="Arial"/>
          <w:b w:val="0"/>
          <w:bCs/>
          <w:color w:val="auto"/>
          <w:sz w:val="22"/>
        </w:rPr>
        <w:t>fait remarquer que sur l’avenue Royale, il n’y a pas de présence policière. Qu’est-ce que les conseillers peuvent faire</w:t>
      </w:r>
      <w:r w:rsidR="00891598">
        <w:rPr>
          <w:rFonts w:ascii="Arial" w:hAnsi="Arial" w:cs="Arial"/>
          <w:b w:val="0"/>
          <w:bCs/>
          <w:color w:val="auto"/>
          <w:sz w:val="22"/>
        </w:rPr>
        <w:t xml:space="preserve"> </w:t>
      </w:r>
      <w:r w:rsidR="00505560">
        <w:rPr>
          <w:rFonts w:ascii="Arial" w:hAnsi="Arial" w:cs="Arial"/>
          <w:b w:val="0"/>
          <w:bCs/>
          <w:color w:val="auto"/>
          <w:sz w:val="22"/>
        </w:rPr>
        <w:t>?</w:t>
      </w:r>
    </w:p>
    <w:p w14:paraId="7EB8AD37" w14:textId="77777777" w:rsidR="00931685" w:rsidRDefault="00931685" w:rsidP="00DA56A5">
      <w:pPr>
        <w:pStyle w:val="12-Niv1"/>
        <w:numPr>
          <w:ilvl w:val="0"/>
          <w:numId w:val="0"/>
        </w:numPr>
        <w:spacing w:before="0" w:after="0"/>
        <w:ind w:left="360"/>
        <w:rPr>
          <w:rFonts w:ascii="Arial" w:hAnsi="Arial" w:cs="Arial"/>
          <w:b w:val="0"/>
          <w:bCs/>
          <w:color w:val="auto"/>
          <w:sz w:val="22"/>
        </w:rPr>
      </w:pPr>
    </w:p>
    <w:p w14:paraId="023F7D42" w14:textId="4864442E" w:rsidR="00931685" w:rsidRDefault="00931685" w:rsidP="00DA56A5">
      <w:pPr>
        <w:pStyle w:val="12-Niv1"/>
        <w:numPr>
          <w:ilvl w:val="0"/>
          <w:numId w:val="0"/>
        </w:numPr>
        <w:spacing w:before="0" w:after="0"/>
        <w:ind w:left="360"/>
        <w:rPr>
          <w:rFonts w:ascii="Arial" w:hAnsi="Arial" w:cs="Arial"/>
          <w:b w:val="0"/>
          <w:bCs/>
          <w:color w:val="auto"/>
          <w:sz w:val="22"/>
        </w:rPr>
      </w:pPr>
      <w:r>
        <w:rPr>
          <w:rFonts w:ascii="Arial" w:hAnsi="Arial" w:cs="Arial"/>
          <w:b w:val="0"/>
          <w:bCs/>
          <w:color w:val="auto"/>
          <w:sz w:val="22"/>
        </w:rPr>
        <w:t>On vous invite à composer le 311, ça donne un levier aux élus pour faire bouger les choses.</w:t>
      </w:r>
    </w:p>
    <w:p w14:paraId="02F087CF" w14:textId="77777777" w:rsidR="00044845" w:rsidRDefault="00044845" w:rsidP="00DA56A5">
      <w:pPr>
        <w:pStyle w:val="12-Niv1"/>
        <w:numPr>
          <w:ilvl w:val="0"/>
          <w:numId w:val="0"/>
        </w:numPr>
        <w:spacing w:before="0" w:after="0"/>
        <w:ind w:left="360"/>
        <w:rPr>
          <w:rFonts w:ascii="Arial" w:hAnsi="Arial" w:cs="Arial"/>
          <w:b w:val="0"/>
          <w:bCs/>
          <w:color w:val="auto"/>
          <w:sz w:val="22"/>
        </w:rPr>
      </w:pPr>
    </w:p>
    <w:p w14:paraId="13CC2ACA" w14:textId="0A1571EF" w:rsidR="00044845" w:rsidRDefault="00044845" w:rsidP="00DA56A5">
      <w:pPr>
        <w:pStyle w:val="12-Niv1"/>
        <w:numPr>
          <w:ilvl w:val="0"/>
          <w:numId w:val="0"/>
        </w:numPr>
        <w:spacing w:before="0" w:after="0"/>
        <w:ind w:left="360"/>
        <w:rPr>
          <w:rFonts w:ascii="Arial" w:hAnsi="Arial" w:cs="Arial"/>
          <w:b w:val="0"/>
          <w:bCs/>
          <w:color w:val="auto"/>
          <w:sz w:val="22"/>
        </w:rPr>
      </w:pPr>
      <w:r>
        <w:rPr>
          <w:rFonts w:ascii="Arial" w:hAnsi="Arial" w:cs="Arial"/>
          <w:b w:val="0"/>
          <w:bCs/>
          <w:color w:val="auto"/>
          <w:sz w:val="22"/>
        </w:rPr>
        <w:t xml:space="preserve">Le corridor </w:t>
      </w:r>
      <w:r w:rsidR="00207318">
        <w:rPr>
          <w:rFonts w:ascii="Arial" w:hAnsi="Arial" w:cs="Arial"/>
          <w:b w:val="0"/>
          <w:bCs/>
          <w:color w:val="auto"/>
          <w:sz w:val="22"/>
        </w:rPr>
        <w:t>VivaCité</w:t>
      </w:r>
      <w:r w:rsidRPr="00891598">
        <w:rPr>
          <w:rFonts w:ascii="Arial" w:hAnsi="Arial" w:cs="Arial"/>
          <w:b w:val="0"/>
          <w:bCs/>
          <w:color w:val="EE0000"/>
          <w:sz w:val="22"/>
        </w:rPr>
        <w:t xml:space="preserve"> </w:t>
      </w:r>
      <w:r>
        <w:rPr>
          <w:rFonts w:ascii="Arial" w:hAnsi="Arial" w:cs="Arial"/>
          <w:b w:val="0"/>
          <w:bCs/>
          <w:color w:val="auto"/>
          <w:sz w:val="22"/>
        </w:rPr>
        <w:t>permettra un réaménagement des sorties d’autoroutes et l’ajout de feux de circulation.</w:t>
      </w:r>
    </w:p>
    <w:p w14:paraId="508899D2" w14:textId="77777777" w:rsidR="00DD638E" w:rsidRDefault="00DD638E" w:rsidP="00DA56A5">
      <w:pPr>
        <w:pStyle w:val="12-Niv1"/>
        <w:numPr>
          <w:ilvl w:val="0"/>
          <w:numId w:val="0"/>
        </w:numPr>
        <w:spacing w:before="0" w:after="0"/>
        <w:ind w:left="360"/>
        <w:rPr>
          <w:rFonts w:ascii="Arial" w:hAnsi="Arial" w:cs="Arial"/>
          <w:b w:val="0"/>
          <w:bCs/>
          <w:color w:val="auto"/>
          <w:sz w:val="22"/>
        </w:rPr>
      </w:pPr>
    </w:p>
    <w:p w14:paraId="47E341CD" w14:textId="03D4099F" w:rsidR="00DD638E" w:rsidRDefault="00DD638E" w:rsidP="00DA56A5">
      <w:pPr>
        <w:pStyle w:val="12-Niv1"/>
        <w:numPr>
          <w:ilvl w:val="0"/>
          <w:numId w:val="0"/>
        </w:numPr>
        <w:spacing w:before="0" w:after="0"/>
        <w:ind w:left="360"/>
        <w:rPr>
          <w:rFonts w:ascii="Arial" w:hAnsi="Arial" w:cs="Arial"/>
          <w:b w:val="0"/>
          <w:bCs/>
          <w:color w:val="auto"/>
          <w:sz w:val="22"/>
        </w:rPr>
      </w:pPr>
      <w:r>
        <w:rPr>
          <w:rFonts w:ascii="Arial" w:hAnsi="Arial" w:cs="Arial"/>
          <w:b w:val="0"/>
          <w:bCs/>
          <w:color w:val="auto"/>
          <w:sz w:val="22"/>
        </w:rPr>
        <w:t xml:space="preserve">La présidente demande si </w:t>
      </w:r>
      <w:r w:rsidR="006A2541">
        <w:rPr>
          <w:rFonts w:ascii="Arial" w:hAnsi="Arial" w:cs="Arial"/>
          <w:b w:val="0"/>
          <w:bCs/>
          <w:color w:val="auto"/>
          <w:sz w:val="22"/>
        </w:rPr>
        <w:t>le conseil pourrait présenter une résolution</w:t>
      </w:r>
      <w:r w:rsidR="00891598">
        <w:rPr>
          <w:rFonts w:ascii="Arial" w:hAnsi="Arial" w:cs="Arial"/>
          <w:b w:val="0"/>
          <w:bCs/>
          <w:color w:val="auto"/>
          <w:sz w:val="22"/>
        </w:rPr>
        <w:t xml:space="preserve"> </w:t>
      </w:r>
      <w:r w:rsidR="006A2541">
        <w:rPr>
          <w:rFonts w:ascii="Arial" w:hAnsi="Arial" w:cs="Arial"/>
          <w:b w:val="0"/>
          <w:bCs/>
          <w:color w:val="auto"/>
          <w:sz w:val="22"/>
        </w:rPr>
        <w:t>?</w:t>
      </w:r>
    </w:p>
    <w:p w14:paraId="2B18976A" w14:textId="77777777" w:rsidR="006A2541" w:rsidRDefault="006A2541" w:rsidP="00DA56A5">
      <w:pPr>
        <w:pStyle w:val="12-Niv1"/>
        <w:numPr>
          <w:ilvl w:val="0"/>
          <w:numId w:val="0"/>
        </w:numPr>
        <w:spacing w:before="0" w:after="0"/>
        <w:ind w:left="360"/>
        <w:rPr>
          <w:rFonts w:ascii="Arial" w:hAnsi="Arial" w:cs="Arial"/>
          <w:b w:val="0"/>
          <w:bCs/>
          <w:color w:val="auto"/>
          <w:sz w:val="22"/>
        </w:rPr>
      </w:pPr>
    </w:p>
    <w:p w14:paraId="6FA0489C" w14:textId="26069786" w:rsidR="00316ECA" w:rsidRDefault="006A2541" w:rsidP="00891598">
      <w:pPr>
        <w:pStyle w:val="12-Niv1"/>
        <w:numPr>
          <w:ilvl w:val="0"/>
          <w:numId w:val="0"/>
        </w:numPr>
        <w:spacing w:before="0" w:after="0"/>
        <w:ind w:left="360"/>
        <w:rPr>
          <w:rFonts w:ascii="Arial" w:hAnsi="Arial" w:cs="Arial"/>
          <w:b w:val="0"/>
          <w:bCs/>
          <w:color w:val="auto"/>
          <w:sz w:val="22"/>
        </w:rPr>
      </w:pPr>
      <w:r>
        <w:rPr>
          <w:rFonts w:ascii="Arial" w:hAnsi="Arial" w:cs="Arial"/>
          <w:b w:val="0"/>
          <w:bCs/>
          <w:color w:val="auto"/>
          <w:sz w:val="22"/>
        </w:rPr>
        <w:t xml:space="preserve">Une citoyenne demande si des feux de circulation sont prévus dans le secteur </w:t>
      </w:r>
      <w:r w:rsidR="00316ECA">
        <w:rPr>
          <w:rFonts w:ascii="Arial" w:hAnsi="Arial" w:cs="Arial"/>
          <w:b w:val="0"/>
          <w:bCs/>
          <w:color w:val="auto"/>
          <w:sz w:val="22"/>
        </w:rPr>
        <w:t>des Pionnières de Beauport</w:t>
      </w:r>
      <w:r w:rsidR="00891598">
        <w:rPr>
          <w:rFonts w:ascii="Arial" w:hAnsi="Arial" w:cs="Arial"/>
          <w:b w:val="0"/>
          <w:bCs/>
          <w:color w:val="auto"/>
          <w:sz w:val="22"/>
        </w:rPr>
        <w:t xml:space="preserve"> </w:t>
      </w:r>
      <w:r w:rsidR="00316ECA">
        <w:rPr>
          <w:rFonts w:ascii="Arial" w:hAnsi="Arial" w:cs="Arial"/>
          <w:b w:val="0"/>
          <w:bCs/>
          <w:color w:val="auto"/>
          <w:sz w:val="22"/>
        </w:rPr>
        <w:t>?</w:t>
      </w:r>
    </w:p>
    <w:p w14:paraId="3974D79D" w14:textId="77777777" w:rsidR="00891598" w:rsidRDefault="00891598" w:rsidP="00891598">
      <w:pPr>
        <w:pStyle w:val="12-Niv1"/>
        <w:numPr>
          <w:ilvl w:val="0"/>
          <w:numId w:val="0"/>
        </w:numPr>
        <w:spacing w:before="0" w:after="0"/>
        <w:ind w:left="360"/>
        <w:rPr>
          <w:rFonts w:ascii="Arial" w:hAnsi="Arial" w:cs="Arial"/>
          <w:b w:val="0"/>
          <w:bCs/>
          <w:color w:val="auto"/>
          <w:sz w:val="22"/>
        </w:rPr>
      </w:pPr>
    </w:p>
    <w:p w14:paraId="0F440F86" w14:textId="616B7110" w:rsidR="00316ECA" w:rsidRDefault="00316ECA" w:rsidP="00DA56A5">
      <w:pPr>
        <w:pStyle w:val="12-Niv1"/>
        <w:numPr>
          <w:ilvl w:val="0"/>
          <w:numId w:val="0"/>
        </w:numPr>
        <w:spacing w:before="0" w:after="0"/>
        <w:ind w:left="360"/>
        <w:rPr>
          <w:rFonts w:ascii="Arial" w:hAnsi="Arial" w:cs="Arial"/>
          <w:b w:val="0"/>
          <w:bCs/>
          <w:color w:val="auto"/>
          <w:sz w:val="22"/>
        </w:rPr>
      </w:pPr>
      <w:r>
        <w:rPr>
          <w:rFonts w:ascii="Arial" w:hAnsi="Arial" w:cs="Arial"/>
          <w:b w:val="0"/>
          <w:bCs/>
          <w:color w:val="auto"/>
          <w:sz w:val="22"/>
        </w:rPr>
        <w:t>Vous pouvez aller consulter la présentation disponible en ligne : ilot refuge – passage piéton avec structure de béton. Un ilot refuge sera installé entre Des Pionnières de Beauport et la rue Oural.</w:t>
      </w:r>
    </w:p>
    <w:p w14:paraId="022BD125" w14:textId="77777777" w:rsidR="00AA202F" w:rsidRDefault="00AA202F" w:rsidP="00DA56A5">
      <w:pPr>
        <w:pStyle w:val="12-Niv1"/>
        <w:numPr>
          <w:ilvl w:val="0"/>
          <w:numId w:val="0"/>
        </w:numPr>
        <w:spacing w:before="0" w:after="0"/>
        <w:ind w:left="360"/>
        <w:rPr>
          <w:rFonts w:ascii="Arial" w:hAnsi="Arial" w:cs="Arial"/>
          <w:sz w:val="24"/>
          <w:szCs w:val="24"/>
        </w:rPr>
      </w:pPr>
    </w:p>
    <w:p w14:paraId="6B9BC262" w14:textId="5280670B" w:rsidR="00891598" w:rsidRDefault="00891598">
      <w:pPr>
        <w:rPr>
          <w:rFonts w:ascii="Arial" w:hAnsi="Arial" w:cs="Arial"/>
          <w:b/>
          <w:color w:val="004996"/>
          <w:sz w:val="24"/>
          <w:szCs w:val="24"/>
        </w:rPr>
      </w:pPr>
      <w:r>
        <w:rPr>
          <w:rFonts w:ascii="Arial" w:hAnsi="Arial" w:cs="Arial"/>
          <w:sz w:val="24"/>
          <w:szCs w:val="24"/>
        </w:rPr>
        <w:br w:type="page"/>
      </w:r>
    </w:p>
    <w:p w14:paraId="22FDF600" w14:textId="77777777" w:rsidR="004E1BFA" w:rsidRPr="004E1BFA" w:rsidRDefault="004E1BFA" w:rsidP="004E1BFA">
      <w:pPr>
        <w:pStyle w:val="12-Niv1"/>
        <w:numPr>
          <w:ilvl w:val="0"/>
          <w:numId w:val="0"/>
        </w:numPr>
        <w:spacing w:before="0" w:after="0"/>
        <w:ind w:left="360" w:hanging="360"/>
        <w:rPr>
          <w:rFonts w:ascii="Arial" w:hAnsi="Arial" w:cs="Arial"/>
          <w:sz w:val="24"/>
          <w:szCs w:val="24"/>
        </w:rPr>
      </w:pPr>
    </w:p>
    <w:p w14:paraId="22D9CB2D" w14:textId="5B0DEBBA" w:rsidR="00244324" w:rsidRDefault="001547DE" w:rsidP="00684C51">
      <w:pPr>
        <w:pStyle w:val="12-Niv1"/>
        <w:numPr>
          <w:ilvl w:val="0"/>
          <w:numId w:val="26"/>
        </w:numPr>
        <w:spacing w:before="0" w:after="0"/>
        <w:ind w:hanging="357"/>
        <w:rPr>
          <w:rFonts w:ascii="Arial" w:hAnsi="Arial" w:cs="Arial"/>
          <w:sz w:val="22"/>
        </w:rPr>
      </w:pPr>
      <w:r w:rsidRPr="00570DBC">
        <w:rPr>
          <w:rFonts w:ascii="Arial" w:hAnsi="Arial" w:cs="Arial"/>
          <w:sz w:val="22"/>
        </w:rPr>
        <w:t xml:space="preserve">Suivis des dossiers et </w:t>
      </w:r>
      <w:r w:rsidR="0085757C">
        <w:rPr>
          <w:rFonts w:ascii="Arial" w:hAnsi="Arial" w:cs="Arial"/>
          <w:sz w:val="22"/>
        </w:rPr>
        <w:t>affaires nouvelles</w:t>
      </w:r>
    </w:p>
    <w:p w14:paraId="39072B99" w14:textId="77777777" w:rsidR="004428C6" w:rsidRPr="00570DBC" w:rsidRDefault="004428C6" w:rsidP="004428C6">
      <w:pPr>
        <w:pStyle w:val="12-Niv1"/>
        <w:numPr>
          <w:ilvl w:val="0"/>
          <w:numId w:val="0"/>
        </w:numPr>
        <w:spacing w:before="0" w:after="0"/>
        <w:ind w:left="360"/>
        <w:rPr>
          <w:rFonts w:ascii="Arial" w:hAnsi="Arial" w:cs="Arial"/>
          <w:sz w:val="22"/>
        </w:rPr>
      </w:pPr>
    </w:p>
    <w:p w14:paraId="7220361F" w14:textId="5E3E1534" w:rsidR="005871DE" w:rsidRPr="004B0A1B" w:rsidRDefault="001547DE" w:rsidP="0059203B">
      <w:pPr>
        <w:pStyle w:val="12-Niv1"/>
        <w:numPr>
          <w:ilvl w:val="0"/>
          <w:numId w:val="23"/>
        </w:numPr>
        <w:spacing w:before="0" w:after="0"/>
        <w:rPr>
          <w:rFonts w:ascii="Arial" w:hAnsi="Arial" w:cs="Arial"/>
          <w:color w:val="1F497D" w:themeColor="text2"/>
          <w:sz w:val="22"/>
        </w:rPr>
      </w:pPr>
      <w:r w:rsidRPr="004B0A1B">
        <w:rPr>
          <w:rFonts w:ascii="Arial" w:hAnsi="Arial" w:cs="Arial"/>
          <w:color w:val="1F497D" w:themeColor="text2"/>
          <w:sz w:val="22"/>
        </w:rPr>
        <w:t xml:space="preserve">7.1 </w:t>
      </w:r>
      <w:r w:rsidR="00E21D1A" w:rsidRPr="004B0A1B">
        <w:rPr>
          <w:rFonts w:ascii="Arial" w:hAnsi="Arial" w:cs="Arial"/>
          <w:color w:val="1F497D" w:themeColor="text2"/>
          <w:sz w:val="22"/>
        </w:rPr>
        <w:t>C</w:t>
      </w:r>
      <w:r w:rsidRPr="004B0A1B">
        <w:rPr>
          <w:rFonts w:ascii="Arial" w:hAnsi="Arial" w:cs="Arial"/>
          <w:color w:val="1F497D" w:themeColor="text2"/>
          <w:sz w:val="22"/>
        </w:rPr>
        <w:t>ooptation de nouvelles personnes membres au CA</w:t>
      </w:r>
    </w:p>
    <w:p w14:paraId="3928C0D7" w14:textId="77777777" w:rsidR="005871DE" w:rsidRPr="004B0A1B" w:rsidRDefault="005871DE" w:rsidP="0059203B">
      <w:pPr>
        <w:pStyle w:val="12-Niv1"/>
        <w:numPr>
          <w:ilvl w:val="0"/>
          <w:numId w:val="0"/>
        </w:numPr>
        <w:spacing w:before="0" w:after="0"/>
        <w:ind w:left="720"/>
        <w:rPr>
          <w:rFonts w:ascii="Arial" w:hAnsi="Arial" w:cs="Arial"/>
          <w:color w:val="auto"/>
          <w:sz w:val="22"/>
        </w:rPr>
      </w:pPr>
    </w:p>
    <w:p w14:paraId="72CB87C1" w14:textId="58C92F4F" w:rsidR="005F0FBA" w:rsidRPr="00195576" w:rsidRDefault="005F0FBA" w:rsidP="0059203B">
      <w:pPr>
        <w:pStyle w:val="12-Niv1"/>
        <w:numPr>
          <w:ilvl w:val="0"/>
          <w:numId w:val="0"/>
        </w:numPr>
        <w:spacing w:before="0" w:after="0"/>
        <w:ind w:left="720"/>
        <w:rPr>
          <w:rFonts w:ascii="Arial" w:hAnsi="Arial" w:cs="Arial"/>
          <w:b w:val="0"/>
          <w:bCs/>
          <w:color w:val="auto"/>
          <w:sz w:val="22"/>
        </w:rPr>
      </w:pPr>
      <w:r w:rsidRPr="00195576">
        <w:rPr>
          <w:rFonts w:ascii="Arial" w:hAnsi="Arial" w:cs="Arial"/>
          <w:b w:val="0"/>
          <w:bCs/>
          <w:color w:val="auto"/>
          <w:sz w:val="22"/>
        </w:rPr>
        <w:t>Deux nouveaux membres cooptés s’ajoutent ce soir aux membres actuels :</w:t>
      </w:r>
    </w:p>
    <w:p w14:paraId="50692972" w14:textId="58378E9B" w:rsidR="005F0FBA" w:rsidRPr="00195576" w:rsidRDefault="003C6F1C" w:rsidP="00081635">
      <w:pPr>
        <w:pStyle w:val="12-Niv1"/>
        <w:numPr>
          <w:ilvl w:val="0"/>
          <w:numId w:val="0"/>
        </w:numPr>
        <w:spacing w:before="0" w:after="0"/>
        <w:ind w:left="720"/>
        <w:rPr>
          <w:rFonts w:ascii="Arial" w:hAnsi="Arial" w:cs="Arial"/>
          <w:b w:val="0"/>
          <w:bCs/>
          <w:color w:val="auto"/>
          <w:sz w:val="22"/>
        </w:rPr>
      </w:pPr>
      <w:r w:rsidRPr="00195576">
        <w:rPr>
          <w:rFonts w:ascii="Arial" w:hAnsi="Arial" w:cs="Arial"/>
          <w:b w:val="0"/>
          <w:bCs/>
          <w:color w:val="auto"/>
          <w:sz w:val="22"/>
        </w:rPr>
        <w:t>Marie-</w:t>
      </w:r>
      <w:r w:rsidR="00891598">
        <w:rPr>
          <w:rFonts w:ascii="Arial" w:hAnsi="Arial" w:cs="Arial"/>
          <w:b w:val="0"/>
          <w:bCs/>
          <w:color w:val="auto"/>
          <w:sz w:val="22"/>
        </w:rPr>
        <w:t>È</w:t>
      </w:r>
      <w:r w:rsidRPr="00195576">
        <w:rPr>
          <w:rFonts w:ascii="Arial" w:hAnsi="Arial" w:cs="Arial"/>
          <w:b w:val="0"/>
          <w:bCs/>
          <w:color w:val="auto"/>
          <w:sz w:val="22"/>
        </w:rPr>
        <w:t>ve Pitre et Stéphane Lesourd : nous leur souhaitons la bienvenue.</w:t>
      </w:r>
      <w:r w:rsidR="00195576" w:rsidRPr="00195576">
        <w:rPr>
          <w:rFonts w:ascii="Arial" w:hAnsi="Arial" w:cs="Arial"/>
          <w:b w:val="0"/>
          <w:bCs/>
          <w:color w:val="auto"/>
          <w:sz w:val="22"/>
        </w:rPr>
        <w:t xml:space="preserve"> </w:t>
      </w:r>
    </w:p>
    <w:p w14:paraId="2BC5BBB6" w14:textId="78CEF0D4" w:rsidR="00195576" w:rsidRPr="00195576" w:rsidRDefault="00195576" w:rsidP="00081635">
      <w:pPr>
        <w:pStyle w:val="12-Niv1"/>
        <w:numPr>
          <w:ilvl w:val="0"/>
          <w:numId w:val="0"/>
        </w:numPr>
        <w:spacing w:before="0" w:after="0"/>
        <w:ind w:left="720"/>
        <w:rPr>
          <w:rFonts w:ascii="Arial" w:hAnsi="Arial" w:cs="Arial"/>
          <w:b w:val="0"/>
          <w:bCs/>
          <w:color w:val="auto"/>
          <w:sz w:val="22"/>
        </w:rPr>
      </w:pPr>
      <w:r w:rsidRPr="00195576">
        <w:rPr>
          <w:rFonts w:ascii="Arial" w:hAnsi="Arial" w:cs="Arial"/>
          <w:b w:val="0"/>
          <w:bCs/>
          <w:color w:val="auto"/>
          <w:sz w:val="22"/>
        </w:rPr>
        <w:t>On les informe qu’une rencontre préparatoire a lieu 2 semaines avant chaque Conseil.</w:t>
      </w:r>
    </w:p>
    <w:p w14:paraId="22C18B5E" w14:textId="05AC8F34" w:rsidR="005871DE" w:rsidRDefault="005871DE" w:rsidP="0059203B">
      <w:pPr>
        <w:pStyle w:val="12-Niv1"/>
        <w:numPr>
          <w:ilvl w:val="0"/>
          <w:numId w:val="0"/>
        </w:numPr>
        <w:tabs>
          <w:tab w:val="left" w:pos="3735"/>
        </w:tabs>
        <w:spacing w:before="0" w:after="0"/>
        <w:ind w:left="3735"/>
        <w:rPr>
          <w:rFonts w:ascii="Arial" w:hAnsi="Arial" w:cs="Arial"/>
          <w:b w:val="0"/>
          <w:bCs/>
          <w:color w:val="auto"/>
          <w:sz w:val="24"/>
          <w:szCs w:val="24"/>
        </w:rPr>
      </w:pPr>
    </w:p>
    <w:p w14:paraId="2B6D6A8F" w14:textId="72C8A1E9" w:rsidR="005871DE" w:rsidRPr="004B0A1B" w:rsidRDefault="0059203B" w:rsidP="0059203B">
      <w:pPr>
        <w:pStyle w:val="12-Niv1"/>
        <w:numPr>
          <w:ilvl w:val="0"/>
          <w:numId w:val="23"/>
        </w:numPr>
        <w:spacing w:before="0" w:after="0"/>
        <w:rPr>
          <w:rFonts w:ascii="Arial" w:hAnsi="Arial" w:cs="Arial"/>
          <w:color w:val="1F497D" w:themeColor="text2"/>
          <w:sz w:val="22"/>
        </w:rPr>
      </w:pPr>
      <w:r w:rsidRPr="004B0A1B">
        <w:rPr>
          <w:rFonts w:ascii="Arial" w:hAnsi="Arial" w:cs="Arial"/>
          <w:color w:val="1F497D" w:themeColor="text2"/>
          <w:sz w:val="22"/>
        </w:rPr>
        <w:t>7</w:t>
      </w:r>
      <w:r w:rsidR="001547DE" w:rsidRPr="004B0A1B">
        <w:rPr>
          <w:rFonts w:ascii="Arial" w:hAnsi="Arial" w:cs="Arial"/>
          <w:color w:val="1F497D" w:themeColor="text2"/>
          <w:sz w:val="22"/>
        </w:rPr>
        <w:t xml:space="preserve">.2 </w:t>
      </w:r>
      <w:r w:rsidR="00207318" w:rsidRPr="004B0A1B">
        <w:rPr>
          <w:rFonts w:ascii="Arial" w:hAnsi="Arial" w:cs="Arial"/>
          <w:color w:val="1F497D" w:themeColor="text2"/>
          <w:sz w:val="22"/>
        </w:rPr>
        <w:t>Suivi</w:t>
      </w:r>
      <w:r w:rsidR="001547DE" w:rsidRPr="004B0A1B">
        <w:rPr>
          <w:rFonts w:ascii="Arial" w:hAnsi="Arial" w:cs="Arial"/>
          <w:color w:val="1F497D" w:themeColor="text2"/>
          <w:sz w:val="22"/>
        </w:rPr>
        <w:t xml:space="preserve"> du p</w:t>
      </w:r>
      <w:r w:rsidR="00AF6E5D" w:rsidRPr="004B0A1B">
        <w:rPr>
          <w:rFonts w:ascii="Arial" w:hAnsi="Arial" w:cs="Arial"/>
          <w:color w:val="1F497D" w:themeColor="text2"/>
          <w:sz w:val="22"/>
        </w:rPr>
        <w:t>rocès-</w:t>
      </w:r>
      <w:r w:rsidR="001547DE" w:rsidRPr="004B0A1B">
        <w:rPr>
          <w:rFonts w:ascii="Arial" w:hAnsi="Arial" w:cs="Arial"/>
          <w:color w:val="1F497D" w:themeColor="text2"/>
          <w:sz w:val="22"/>
        </w:rPr>
        <w:t>v</w:t>
      </w:r>
      <w:r w:rsidR="00AF6E5D" w:rsidRPr="004B0A1B">
        <w:rPr>
          <w:rFonts w:ascii="Arial" w:hAnsi="Arial" w:cs="Arial"/>
          <w:color w:val="1F497D" w:themeColor="text2"/>
          <w:sz w:val="22"/>
        </w:rPr>
        <w:t>erbal</w:t>
      </w:r>
      <w:r w:rsidR="00733C9E" w:rsidRPr="004B0A1B">
        <w:rPr>
          <w:rFonts w:ascii="Arial" w:hAnsi="Arial" w:cs="Arial"/>
          <w:color w:val="1F497D" w:themeColor="text2"/>
          <w:sz w:val="22"/>
        </w:rPr>
        <w:t xml:space="preserve"> de mars 2026</w:t>
      </w:r>
    </w:p>
    <w:p w14:paraId="07C7E5DD" w14:textId="77777777" w:rsidR="00312C82" w:rsidRPr="004B0A1B" w:rsidRDefault="00312C82" w:rsidP="0059203B">
      <w:pPr>
        <w:pStyle w:val="Paragraphedeliste"/>
        <w:tabs>
          <w:tab w:val="left" w:pos="1290"/>
        </w:tabs>
        <w:rPr>
          <w:rFonts w:ascii="Arial" w:hAnsi="Arial" w:cs="Arial"/>
          <w:b/>
        </w:rPr>
      </w:pPr>
    </w:p>
    <w:p w14:paraId="5326A5B2" w14:textId="283B58BC" w:rsidR="00733C9E" w:rsidRPr="0059203B" w:rsidRDefault="00733C9E" w:rsidP="0059203B">
      <w:pPr>
        <w:pStyle w:val="Paragraphedeliste"/>
        <w:tabs>
          <w:tab w:val="left" w:pos="1290"/>
        </w:tabs>
        <w:rPr>
          <w:rFonts w:ascii="Arial" w:hAnsi="Arial" w:cs="Arial"/>
          <w:bCs/>
        </w:rPr>
      </w:pPr>
      <w:r w:rsidRPr="0059203B">
        <w:rPr>
          <w:rFonts w:ascii="Arial" w:hAnsi="Arial" w:cs="Arial"/>
          <w:bCs/>
        </w:rPr>
        <w:t>Réponse à la Ville suite à la fermeture du comptoir de services de Beauport (bureau d’arrondissement) : croissance de l’utilisation des services en ligne, les bureaux seront réaffectés probablement pour usage communautaire.</w:t>
      </w:r>
    </w:p>
    <w:p w14:paraId="44378E23" w14:textId="77777777" w:rsidR="00733C9E" w:rsidRDefault="00733C9E" w:rsidP="00733C9E">
      <w:pPr>
        <w:pStyle w:val="12-Niv1"/>
        <w:numPr>
          <w:ilvl w:val="0"/>
          <w:numId w:val="0"/>
        </w:numPr>
        <w:spacing w:before="0" w:after="0"/>
        <w:ind w:left="720"/>
        <w:rPr>
          <w:rFonts w:ascii="Arial" w:hAnsi="Arial" w:cs="Arial"/>
          <w:b w:val="0"/>
          <w:bCs/>
          <w:color w:val="auto"/>
          <w:sz w:val="24"/>
          <w:szCs w:val="24"/>
        </w:rPr>
      </w:pPr>
    </w:p>
    <w:p w14:paraId="731BC50C" w14:textId="023B7D58" w:rsidR="00733C9E" w:rsidRPr="004B0A1B" w:rsidRDefault="004F78C9" w:rsidP="004F78C9">
      <w:pPr>
        <w:pStyle w:val="12-Niv1"/>
        <w:numPr>
          <w:ilvl w:val="0"/>
          <w:numId w:val="20"/>
        </w:numPr>
        <w:spacing w:before="0" w:after="0"/>
        <w:rPr>
          <w:rFonts w:ascii="Arial" w:hAnsi="Arial" w:cs="Arial"/>
          <w:color w:val="1F497D" w:themeColor="text2"/>
          <w:sz w:val="22"/>
        </w:rPr>
      </w:pPr>
      <w:r w:rsidRPr="004B0A1B">
        <w:rPr>
          <w:rFonts w:ascii="Arial" w:hAnsi="Arial" w:cs="Arial"/>
          <w:color w:val="1F497D" w:themeColor="text2"/>
          <w:sz w:val="22"/>
        </w:rPr>
        <w:t>7.3</w:t>
      </w:r>
      <w:r w:rsidR="005310E0" w:rsidRPr="004B0A1B">
        <w:rPr>
          <w:rFonts w:ascii="Arial" w:hAnsi="Arial" w:cs="Arial"/>
          <w:color w:val="1F497D" w:themeColor="text2"/>
          <w:sz w:val="22"/>
        </w:rPr>
        <w:t xml:space="preserve"> </w:t>
      </w:r>
      <w:r w:rsidR="00166838" w:rsidRPr="004B0A1B">
        <w:rPr>
          <w:rFonts w:ascii="Arial" w:hAnsi="Arial" w:cs="Arial"/>
          <w:color w:val="1F497D" w:themeColor="text2"/>
          <w:sz w:val="22"/>
        </w:rPr>
        <w:t xml:space="preserve">Mise à jour du </w:t>
      </w:r>
      <w:r w:rsidR="00207318" w:rsidRPr="004B0A1B">
        <w:rPr>
          <w:rFonts w:ascii="Arial" w:hAnsi="Arial" w:cs="Arial"/>
          <w:color w:val="1F497D" w:themeColor="text2"/>
          <w:sz w:val="22"/>
        </w:rPr>
        <w:t>Registre</w:t>
      </w:r>
      <w:r w:rsidR="00166838" w:rsidRPr="004B0A1B">
        <w:rPr>
          <w:rFonts w:ascii="Arial" w:hAnsi="Arial" w:cs="Arial"/>
          <w:color w:val="1F497D" w:themeColor="text2"/>
          <w:sz w:val="22"/>
        </w:rPr>
        <w:t xml:space="preserve"> des entreprises</w:t>
      </w:r>
    </w:p>
    <w:p w14:paraId="35CF778C" w14:textId="77777777" w:rsidR="00166838" w:rsidRPr="002A69F1" w:rsidRDefault="00166838" w:rsidP="00CB2C94">
      <w:pPr>
        <w:pStyle w:val="12-Niv1"/>
        <w:numPr>
          <w:ilvl w:val="0"/>
          <w:numId w:val="0"/>
        </w:numPr>
        <w:spacing w:before="0" w:after="0"/>
        <w:ind w:left="1068"/>
        <w:rPr>
          <w:rFonts w:ascii="Arial" w:hAnsi="Arial" w:cs="Arial"/>
          <w:b w:val="0"/>
          <w:bCs/>
          <w:color w:val="auto"/>
          <w:sz w:val="22"/>
        </w:rPr>
      </w:pPr>
    </w:p>
    <w:p w14:paraId="79C4E033" w14:textId="32CA7340" w:rsidR="00733C9E" w:rsidRPr="002A69F1" w:rsidRDefault="005D06B3" w:rsidP="005871DE">
      <w:pPr>
        <w:pStyle w:val="12-Niv1"/>
        <w:numPr>
          <w:ilvl w:val="0"/>
          <w:numId w:val="0"/>
        </w:numPr>
        <w:spacing w:before="0" w:after="0"/>
        <w:ind w:left="708"/>
        <w:rPr>
          <w:rFonts w:ascii="Arial" w:hAnsi="Arial" w:cs="Arial"/>
          <w:b w:val="0"/>
          <w:bCs/>
          <w:color w:val="auto"/>
          <w:sz w:val="22"/>
        </w:rPr>
      </w:pPr>
      <w:r w:rsidRPr="002A69F1">
        <w:rPr>
          <w:rFonts w:ascii="Arial" w:hAnsi="Arial" w:cs="Arial"/>
          <w:b w:val="0"/>
          <w:bCs/>
          <w:color w:val="auto"/>
          <w:sz w:val="22"/>
        </w:rPr>
        <w:t>Après</w:t>
      </w:r>
      <w:r w:rsidR="00166838" w:rsidRPr="002A69F1">
        <w:rPr>
          <w:rFonts w:ascii="Arial" w:hAnsi="Arial" w:cs="Arial"/>
          <w:b w:val="0"/>
          <w:bCs/>
          <w:color w:val="auto"/>
          <w:sz w:val="22"/>
        </w:rPr>
        <w:t xml:space="preserve"> l’assemblée générale d’avril, Pierre Allain a mis notre dossier à jour.  Il procédera aux amendements nécessaires </w:t>
      </w:r>
      <w:r w:rsidRPr="002A69F1">
        <w:rPr>
          <w:rFonts w:ascii="Arial" w:hAnsi="Arial" w:cs="Arial"/>
          <w:b w:val="0"/>
          <w:bCs/>
          <w:color w:val="auto"/>
          <w:sz w:val="22"/>
        </w:rPr>
        <w:t>suite aux élections</w:t>
      </w:r>
      <w:r w:rsidR="00891598">
        <w:rPr>
          <w:rFonts w:ascii="Arial" w:hAnsi="Arial" w:cs="Arial"/>
          <w:b w:val="0"/>
          <w:bCs/>
          <w:color w:val="auto"/>
          <w:sz w:val="22"/>
        </w:rPr>
        <w:t xml:space="preserve"> </w:t>
      </w:r>
      <w:r w:rsidR="00891598" w:rsidRPr="00207318">
        <w:rPr>
          <w:rFonts w:ascii="Arial" w:hAnsi="Arial" w:cs="Arial"/>
          <w:b w:val="0"/>
          <w:bCs/>
          <w:color w:val="auto"/>
          <w:sz w:val="22"/>
        </w:rPr>
        <w:t>de ce soir</w:t>
      </w:r>
      <w:r w:rsidRPr="00207318">
        <w:rPr>
          <w:rFonts w:ascii="Arial" w:hAnsi="Arial" w:cs="Arial"/>
          <w:b w:val="0"/>
          <w:bCs/>
          <w:color w:val="auto"/>
          <w:sz w:val="22"/>
        </w:rPr>
        <w:t>.</w:t>
      </w:r>
    </w:p>
    <w:p w14:paraId="2F125ABE" w14:textId="77777777" w:rsidR="00DD7244" w:rsidRPr="002A69F1" w:rsidRDefault="00DD7244" w:rsidP="00CB2C94">
      <w:pPr>
        <w:pStyle w:val="12-Niv1"/>
        <w:numPr>
          <w:ilvl w:val="0"/>
          <w:numId w:val="0"/>
        </w:numPr>
        <w:spacing w:before="0" w:after="0"/>
        <w:ind w:left="1068"/>
        <w:rPr>
          <w:rFonts w:ascii="Arial" w:hAnsi="Arial" w:cs="Arial"/>
          <w:b w:val="0"/>
          <w:bCs/>
          <w:color w:val="auto"/>
          <w:sz w:val="22"/>
        </w:rPr>
      </w:pPr>
    </w:p>
    <w:p w14:paraId="402C6701" w14:textId="187C7A64" w:rsidR="00DD7244" w:rsidRPr="004B0A1B" w:rsidRDefault="004F78C9" w:rsidP="004F78C9">
      <w:pPr>
        <w:pStyle w:val="12-Niv1"/>
        <w:numPr>
          <w:ilvl w:val="0"/>
          <w:numId w:val="20"/>
        </w:numPr>
        <w:spacing w:before="0" w:after="0"/>
        <w:rPr>
          <w:rFonts w:ascii="Arial" w:hAnsi="Arial" w:cs="Arial"/>
          <w:color w:val="365F91" w:themeColor="accent1" w:themeShade="BF"/>
          <w:sz w:val="22"/>
        </w:rPr>
      </w:pPr>
      <w:r w:rsidRPr="004B0A1B">
        <w:rPr>
          <w:rFonts w:ascii="Arial" w:hAnsi="Arial" w:cs="Arial"/>
          <w:color w:val="365F91" w:themeColor="accent1" w:themeShade="BF"/>
          <w:sz w:val="22"/>
        </w:rPr>
        <w:t xml:space="preserve">7.4 </w:t>
      </w:r>
      <w:r w:rsidR="00DD7244" w:rsidRPr="004B0A1B">
        <w:rPr>
          <w:rFonts w:ascii="Arial" w:hAnsi="Arial" w:cs="Arial"/>
          <w:color w:val="365F91" w:themeColor="accent1" w:themeShade="BF"/>
          <w:sz w:val="22"/>
        </w:rPr>
        <w:t>Biodiversité</w:t>
      </w:r>
    </w:p>
    <w:p w14:paraId="568D3EBA" w14:textId="77777777" w:rsidR="00901F55" w:rsidRDefault="00901F55" w:rsidP="008566DD">
      <w:pPr>
        <w:pStyle w:val="12-Niv1"/>
        <w:numPr>
          <w:ilvl w:val="0"/>
          <w:numId w:val="0"/>
        </w:numPr>
        <w:spacing w:before="0" w:after="0"/>
        <w:ind w:left="708"/>
        <w:rPr>
          <w:rFonts w:ascii="Arial" w:hAnsi="Arial" w:cs="Arial"/>
          <w:b w:val="0"/>
          <w:bCs/>
          <w:color w:val="auto"/>
          <w:sz w:val="22"/>
        </w:rPr>
      </w:pPr>
    </w:p>
    <w:p w14:paraId="4FF3145C" w14:textId="6CC405DC" w:rsidR="005310E0" w:rsidRPr="002A69F1" w:rsidRDefault="00DD7244" w:rsidP="001B1111">
      <w:pPr>
        <w:pStyle w:val="12-Niv1"/>
        <w:numPr>
          <w:ilvl w:val="0"/>
          <w:numId w:val="0"/>
        </w:numPr>
        <w:spacing w:before="0" w:after="0"/>
        <w:ind w:left="708"/>
        <w:rPr>
          <w:rFonts w:ascii="Arial" w:hAnsi="Arial" w:cs="Arial"/>
          <w:b w:val="0"/>
          <w:bCs/>
          <w:color w:val="auto"/>
          <w:sz w:val="22"/>
        </w:rPr>
      </w:pPr>
      <w:r w:rsidRPr="002A69F1">
        <w:rPr>
          <w:rFonts w:ascii="Arial" w:hAnsi="Arial" w:cs="Arial"/>
          <w:b w:val="0"/>
          <w:bCs/>
          <w:color w:val="auto"/>
          <w:sz w:val="22"/>
        </w:rPr>
        <w:t>Les affiches ont été reçues et la commande est passée pour les nichoirs</w:t>
      </w:r>
      <w:r w:rsidR="005310E0" w:rsidRPr="002A69F1">
        <w:rPr>
          <w:rFonts w:ascii="Arial" w:hAnsi="Arial" w:cs="Arial"/>
          <w:b w:val="0"/>
          <w:bCs/>
          <w:color w:val="auto"/>
          <w:sz w:val="22"/>
        </w:rPr>
        <w:t>, p</w:t>
      </w:r>
      <w:r w:rsidRPr="002A69F1">
        <w:rPr>
          <w:rFonts w:ascii="Arial" w:hAnsi="Arial" w:cs="Arial"/>
          <w:b w:val="0"/>
          <w:bCs/>
          <w:color w:val="auto"/>
          <w:sz w:val="22"/>
        </w:rPr>
        <w:t xml:space="preserve">our les </w:t>
      </w:r>
      <w:r w:rsidR="005310E0" w:rsidRPr="002A69F1">
        <w:rPr>
          <w:rFonts w:ascii="Arial" w:hAnsi="Arial" w:cs="Arial"/>
          <w:b w:val="0"/>
          <w:bCs/>
          <w:color w:val="auto"/>
          <w:sz w:val="22"/>
        </w:rPr>
        <w:t>zones ciblées</w:t>
      </w:r>
      <w:r w:rsidR="005310E0" w:rsidRPr="00207318">
        <w:rPr>
          <w:rFonts w:ascii="Arial" w:hAnsi="Arial" w:cs="Arial"/>
          <w:b w:val="0"/>
          <w:bCs/>
          <w:color w:val="auto"/>
          <w:sz w:val="22"/>
        </w:rPr>
        <w:t xml:space="preserve">. </w:t>
      </w:r>
      <w:r w:rsidR="00891598" w:rsidRPr="00207318">
        <w:rPr>
          <w:rFonts w:ascii="Arial" w:hAnsi="Arial" w:cs="Arial"/>
          <w:b w:val="0"/>
          <w:bCs/>
          <w:color w:val="auto"/>
          <w:sz w:val="22"/>
        </w:rPr>
        <w:t>Le montant de 4 000 $ demandé à la Ville a été</w:t>
      </w:r>
      <w:r w:rsidR="001B1111" w:rsidRPr="00207318">
        <w:rPr>
          <w:rFonts w:ascii="Arial" w:hAnsi="Arial" w:cs="Arial"/>
          <w:b w:val="0"/>
          <w:bCs/>
          <w:color w:val="auto"/>
          <w:sz w:val="22"/>
        </w:rPr>
        <w:t xml:space="preserve"> remis</w:t>
      </w:r>
      <w:r w:rsidR="00207318" w:rsidRPr="00207318">
        <w:rPr>
          <w:rFonts w:ascii="Arial" w:hAnsi="Arial" w:cs="Arial"/>
          <w:b w:val="0"/>
          <w:bCs/>
          <w:color w:val="auto"/>
          <w:sz w:val="22"/>
        </w:rPr>
        <w:t xml:space="preserve"> à</w:t>
      </w:r>
      <w:r w:rsidR="001B1111" w:rsidRPr="00207318">
        <w:rPr>
          <w:rFonts w:ascii="Arial" w:hAnsi="Arial" w:cs="Arial"/>
          <w:b w:val="0"/>
          <w:bCs/>
          <w:color w:val="auto"/>
          <w:sz w:val="22"/>
        </w:rPr>
        <w:t xml:space="preserve"> </w:t>
      </w:r>
      <w:r w:rsidR="005310E0" w:rsidRPr="00207318">
        <w:rPr>
          <w:rFonts w:ascii="Arial" w:hAnsi="Arial" w:cs="Arial"/>
          <w:b w:val="0"/>
          <w:bCs/>
          <w:color w:val="auto"/>
          <w:sz w:val="22"/>
        </w:rPr>
        <w:t xml:space="preserve">Pierre </w:t>
      </w:r>
      <w:r w:rsidR="005310E0" w:rsidRPr="002A69F1">
        <w:rPr>
          <w:rFonts w:ascii="Arial" w:hAnsi="Arial" w:cs="Arial"/>
          <w:b w:val="0"/>
          <w:bCs/>
          <w:color w:val="auto"/>
          <w:sz w:val="22"/>
        </w:rPr>
        <w:t>Allain.</w:t>
      </w:r>
    </w:p>
    <w:p w14:paraId="7451AE04" w14:textId="77777777" w:rsidR="00733C9E" w:rsidRPr="002A69F1" w:rsidRDefault="00733C9E" w:rsidP="00CB2C94">
      <w:pPr>
        <w:pStyle w:val="12-Niv1"/>
        <w:numPr>
          <w:ilvl w:val="0"/>
          <w:numId w:val="0"/>
        </w:numPr>
        <w:spacing w:before="0" w:after="0"/>
        <w:ind w:left="360" w:hanging="360"/>
        <w:rPr>
          <w:rFonts w:ascii="Arial" w:hAnsi="Arial" w:cs="Arial"/>
          <w:b w:val="0"/>
          <w:bCs/>
          <w:color w:val="auto"/>
          <w:sz w:val="22"/>
        </w:rPr>
      </w:pPr>
    </w:p>
    <w:p w14:paraId="58A423E3" w14:textId="41A171F0" w:rsidR="001547DE" w:rsidRPr="004B0A1B" w:rsidRDefault="001547DE" w:rsidP="00CB2C94">
      <w:pPr>
        <w:pStyle w:val="12-Niv1"/>
        <w:numPr>
          <w:ilvl w:val="0"/>
          <w:numId w:val="9"/>
        </w:numPr>
        <w:spacing w:before="0" w:after="0"/>
        <w:ind w:hanging="357"/>
        <w:rPr>
          <w:rFonts w:ascii="Arial" w:hAnsi="Arial" w:cs="Arial"/>
          <w:color w:val="365F91" w:themeColor="accent1" w:themeShade="BF"/>
          <w:sz w:val="22"/>
        </w:rPr>
      </w:pPr>
      <w:r w:rsidRPr="004B0A1B">
        <w:rPr>
          <w:rFonts w:ascii="Arial" w:hAnsi="Arial" w:cs="Arial"/>
          <w:color w:val="365F91" w:themeColor="accent1" w:themeShade="BF"/>
          <w:sz w:val="22"/>
        </w:rPr>
        <w:t xml:space="preserve">7.5 </w:t>
      </w:r>
      <w:r w:rsidR="00F52FD8" w:rsidRPr="004B0A1B">
        <w:rPr>
          <w:rFonts w:ascii="Arial" w:hAnsi="Arial" w:cs="Arial"/>
          <w:color w:val="365F91" w:themeColor="accent1" w:themeShade="BF"/>
          <w:sz w:val="22"/>
        </w:rPr>
        <w:t>C</w:t>
      </w:r>
      <w:r w:rsidRPr="004B0A1B">
        <w:rPr>
          <w:rFonts w:ascii="Arial" w:hAnsi="Arial" w:cs="Arial"/>
          <w:color w:val="365F91" w:themeColor="accent1" w:themeShade="BF"/>
          <w:sz w:val="22"/>
        </w:rPr>
        <w:t>arte int</w:t>
      </w:r>
      <w:r w:rsidR="00891598" w:rsidRPr="004B0A1B">
        <w:rPr>
          <w:rFonts w:ascii="Arial" w:hAnsi="Arial" w:cs="Arial"/>
          <w:color w:val="365F91" w:themeColor="accent1" w:themeShade="BF"/>
          <w:sz w:val="22"/>
        </w:rPr>
        <w:t>e</w:t>
      </w:r>
      <w:r w:rsidRPr="004B0A1B">
        <w:rPr>
          <w:rFonts w:ascii="Arial" w:hAnsi="Arial" w:cs="Arial"/>
          <w:color w:val="365F91" w:themeColor="accent1" w:themeShade="BF"/>
          <w:sz w:val="22"/>
        </w:rPr>
        <w:t>ractive</w:t>
      </w:r>
    </w:p>
    <w:p w14:paraId="0603030A" w14:textId="77777777" w:rsidR="00901F55" w:rsidRDefault="00C509CF" w:rsidP="00CB2C94">
      <w:pPr>
        <w:pStyle w:val="12-Niv1"/>
        <w:numPr>
          <w:ilvl w:val="0"/>
          <w:numId w:val="0"/>
        </w:numPr>
        <w:tabs>
          <w:tab w:val="left" w:pos="1155"/>
        </w:tabs>
        <w:spacing w:before="0" w:after="0"/>
        <w:ind w:left="1155" w:hanging="360"/>
        <w:rPr>
          <w:rFonts w:ascii="Arial" w:hAnsi="Arial" w:cs="Arial"/>
          <w:b w:val="0"/>
          <w:bCs/>
          <w:color w:val="auto"/>
          <w:sz w:val="22"/>
        </w:rPr>
      </w:pPr>
      <w:r w:rsidRPr="002A69F1">
        <w:rPr>
          <w:rFonts w:ascii="Arial" w:hAnsi="Arial" w:cs="Arial"/>
          <w:b w:val="0"/>
          <w:bCs/>
          <w:color w:val="auto"/>
          <w:sz w:val="22"/>
        </w:rPr>
        <w:tab/>
      </w:r>
    </w:p>
    <w:p w14:paraId="4B69402D" w14:textId="0DDE63B9" w:rsidR="00901F55" w:rsidRPr="00207318" w:rsidRDefault="00891598" w:rsidP="00D20B36">
      <w:pPr>
        <w:pStyle w:val="12-Niv1"/>
        <w:numPr>
          <w:ilvl w:val="0"/>
          <w:numId w:val="0"/>
        </w:numPr>
        <w:spacing w:before="0" w:after="0"/>
        <w:ind w:left="709"/>
        <w:rPr>
          <w:rFonts w:ascii="Arial" w:hAnsi="Arial" w:cs="Arial"/>
          <w:b w:val="0"/>
          <w:bCs/>
          <w:color w:val="auto"/>
          <w:sz w:val="22"/>
        </w:rPr>
      </w:pPr>
      <w:r w:rsidRPr="00207318">
        <w:rPr>
          <w:rFonts w:ascii="Arial" w:hAnsi="Arial" w:cs="Arial"/>
          <w:b w:val="0"/>
          <w:bCs/>
          <w:color w:val="auto"/>
          <w:sz w:val="22"/>
        </w:rPr>
        <w:t xml:space="preserve">Plusieurs ‘épingles’ indiquent </w:t>
      </w:r>
      <w:r w:rsidR="00C509CF" w:rsidRPr="00207318">
        <w:rPr>
          <w:rFonts w:ascii="Arial" w:hAnsi="Arial" w:cs="Arial"/>
          <w:b w:val="0"/>
          <w:bCs/>
          <w:color w:val="auto"/>
          <w:sz w:val="22"/>
        </w:rPr>
        <w:t>des bouts de trottoirs</w:t>
      </w:r>
      <w:r w:rsidRPr="00207318">
        <w:rPr>
          <w:rFonts w:ascii="Arial" w:hAnsi="Arial" w:cs="Arial"/>
          <w:b w:val="0"/>
          <w:bCs/>
          <w:color w:val="auto"/>
          <w:sz w:val="22"/>
        </w:rPr>
        <w:t xml:space="preserve"> </w:t>
      </w:r>
      <w:r w:rsidR="00C509CF" w:rsidRPr="00207318">
        <w:rPr>
          <w:rFonts w:ascii="Arial" w:hAnsi="Arial" w:cs="Arial"/>
          <w:b w:val="0"/>
          <w:bCs/>
          <w:color w:val="auto"/>
          <w:sz w:val="22"/>
        </w:rPr>
        <w:t>manquants</w:t>
      </w:r>
      <w:r w:rsidR="0085757C">
        <w:rPr>
          <w:rFonts w:ascii="Arial" w:hAnsi="Arial" w:cs="Arial"/>
          <w:b w:val="0"/>
          <w:bCs/>
          <w:color w:val="auto"/>
          <w:sz w:val="22"/>
        </w:rPr>
        <w:t xml:space="preserve">, problèmes d’abribus, signaux sonores demandés, </w:t>
      </w:r>
      <w:proofErr w:type="gramStart"/>
      <w:r w:rsidR="0085757C">
        <w:rPr>
          <w:rFonts w:ascii="Arial" w:hAnsi="Arial" w:cs="Arial"/>
          <w:b w:val="0"/>
          <w:bCs/>
          <w:color w:val="auto"/>
          <w:sz w:val="22"/>
        </w:rPr>
        <w:t>etc.</w:t>
      </w:r>
      <w:r w:rsidR="00C509CF" w:rsidRPr="00207318">
        <w:rPr>
          <w:rFonts w:ascii="Arial" w:hAnsi="Arial" w:cs="Arial"/>
          <w:b w:val="0"/>
          <w:bCs/>
          <w:color w:val="auto"/>
          <w:sz w:val="22"/>
        </w:rPr>
        <w:t>.</w:t>
      </w:r>
      <w:proofErr w:type="gramEnd"/>
      <w:r w:rsidR="00C509CF" w:rsidRPr="00207318">
        <w:rPr>
          <w:rFonts w:ascii="Arial" w:hAnsi="Arial" w:cs="Arial"/>
          <w:b w:val="0"/>
          <w:bCs/>
          <w:color w:val="auto"/>
          <w:sz w:val="22"/>
        </w:rPr>
        <w:t xml:space="preserve"> </w:t>
      </w:r>
    </w:p>
    <w:p w14:paraId="7482B835" w14:textId="79986F21" w:rsidR="00901F55" w:rsidRDefault="00891598" w:rsidP="00D20B36">
      <w:pPr>
        <w:pStyle w:val="12-Niv1"/>
        <w:numPr>
          <w:ilvl w:val="0"/>
          <w:numId w:val="0"/>
        </w:numPr>
        <w:spacing w:before="0" w:after="0"/>
        <w:ind w:left="709"/>
        <w:rPr>
          <w:rFonts w:ascii="Arial" w:hAnsi="Arial" w:cs="Arial"/>
          <w:b w:val="0"/>
          <w:bCs/>
          <w:color w:val="auto"/>
          <w:sz w:val="22"/>
        </w:rPr>
      </w:pPr>
      <w:r w:rsidRPr="00207318">
        <w:rPr>
          <w:rFonts w:ascii="Arial" w:hAnsi="Arial" w:cs="Arial"/>
          <w:b w:val="0"/>
          <w:bCs/>
          <w:color w:val="auto"/>
          <w:sz w:val="22"/>
        </w:rPr>
        <w:t>L</w:t>
      </w:r>
      <w:r w:rsidR="00C509CF" w:rsidRPr="00207318">
        <w:rPr>
          <w:rFonts w:ascii="Arial" w:hAnsi="Arial" w:cs="Arial"/>
          <w:b w:val="0"/>
          <w:bCs/>
          <w:color w:val="auto"/>
          <w:sz w:val="22"/>
        </w:rPr>
        <w:t xml:space="preserve">e </w:t>
      </w:r>
      <w:r w:rsidRPr="00207318">
        <w:rPr>
          <w:rFonts w:ascii="Arial" w:hAnsi="Arial" w:cs="Arial"/>
          <w:b w:val="0"/>
          <w:bCs/>
          <w:color w:val="auto"/>
          <w:sz w:val="22"/>
        </w:rPr>
        <w:t xml:space="preserve">texte d’accueil informe le </w:t>
      </w:r>
      <w:r w:rsidR="00C509CF" w:rsidRPr="00207318">
        <w:rPr>
          <w:rFonts w:ascii="Arial" w:hAnsi="Arial" w:cs="Arial"/>
          <w:b w:val="0"/>
          <w:bCs/>
          <w:color w:val="auto"/>
          <w:sz w:val="22"/>
        </w:rPr>
        <w:t xml:space="preserve">citoyen </w:t>
      </w:r>
      <w:r w:rsidR="00C509CF" w:rsidRPr="002A69F1">
        <w:rPr>
          <w:rFonts w:ascii="Arial" w:hAnsi="Arial" w:cs="Arial"/>
          <w:b w:val="0"/>
          <w:bCs/>
          <w:color w:val="auto"/>
          <w:sz w:val="22"/>
        </w:rPr>
        <w:t xml:space="preserve">qu’il doit faire une demande au 311. </w:t>
      </w:r>
    </w:p>
    <w:p w14:paraId="1DFBD3B5" w14:textId="2F234715" w:rsidR="00C509CF" w:rsidRPr="00D04EBE" w:rsidRDefault="00C509CF" w:rsidP="00971A15">
      <w:pPr>
        <w:ind w:left="709"/>
        <w:rPr>
          <w:rFonts w:ascii="Verdana" w:hAnsi="Verdana"/>
          <w:sz w:val="24"/>
          <w:szCs w:val="24"/>
        </w:rPr>
      </w:pPr>
      <w:r w:rsidRPr="00D04EBE">
        <w:rPr>
          <w:rFonts w:ascii="Arial" w:hAnsi="Arial" w:cs="Arial"/>
          <w:bCs/>
        </w:rPr>
        <w:t>Le conseil de quartier n</w:t>
      </w:r>
      <w:r w:rsidR="00901F55" w:rsidRPr="00D04EBE">
        <w:rPr>
          <w:rFonts w:ascii="Arial" w:hAnsi="Arial" w:cs="Arial"/>
          <w:bCs/>
        </w:rPr>
        <w:t xml:space="preserve">e peut </w:t>
      </w:r>
      <w:r w:rsidRPr="00D04EBE">
        <w:rPr>
          <w:rFonts w:ascii="Arial" w:hAnsi="Arial" w:cs="Arial"/>
          <w:bCs/>
        </w:rPr>
        <w:t>pas intervenir</w:t>
      </w:r>
      <w:r w:rsidR="00D20B36" w:rsidRPr="00D04EBE">
        <w:rPr>
          <w:rFonts w:ascii="Arial" w:hAnsi="Arial" w:cs="Arial"/>
          <w:b/>
          <w:bCs/>
        </w:rPr>
        <w:t xml:space="preserve"> </w:t>
      </w:r>
      <w:r w:rsidR="00D20B36" w:rsidRPr="00D04EBE">
        <w:rPr>
          <w:rFonts w:ascii="Arial" w:hAnsi="Arial" w:cs="Arial"/>
        </w:rPr>
        <w:t>à ce niveau.</w:t>
      </w:r>
      <w:r w:rsidR="00891598" w:rsidRPr="00D04EBE">
        <w:rPr>
          <w:rFonts w:ascii="Arial" w:hAnsi="Arial" w:cs="Arial"/>
        </w:rPr>
        <w:t xml:space="preserve"> </w:t>
      </w:r>
      <w:r w:rsidR="00D20B36" w:rsidRPr="00D04EBE">
        <w:rPr>
          <w:rFonts w:ascii="Arial" w:hAnsi="Arial" w:cs="Arial"/>
        </w:rPr>
        <w:t>T</w:t>
      </w:r>
      <w:r w:rsidR="00891598" w:rsidRPr="00D04EBE">
        <w:rPr>
          <w:rFonts w:ascii="Arial" w:hAnsi="Arial" w:cs="Arial"/>
        </w:rPr>
        <w:t>outefois, le Conseil de quartier</w:t>
      </w:r>
      <w:r w:rsidR="00D20B36" w:rsidRPr="00D04EBE">
        <w:rPr>
          <w:rFonts w:ascii="Arial" w:hAnsi="Arial" w:cs="Arial"/>
        </w:rPr>
        <w:t xml:space="preserve"> d</w:t>
      </w:r>
      <w:r w:rsidR="00971A15" w:rsidRPr="00D04EBE">
        <w:rPr>
          <w:rFonts w:ascii="Arial" w:hAnsi="Arial" w:cs="Arial"/>
        </w:rPr>
        <w:t>ressera la liste des</w:t>
      </w:r>
      <w:r w:rsidR="00D20B36" w:rsidRPr="00D04EBE">
        <w:rPr>
          <w:rFonts w:ascii="Arial" w:hAnsi="Arial" w:cs="Arial"/>
          <w:b/>
          <w:bCs/>
        </w:rPr>
        <w:t xml:space="preserve"> </w:t>
      </w:r>
      <w:r w:rsidR="00D20B36" w:rsidRPr="00D04EBE">
        <w:rPr>
          <w:rFonts w:ascii="Arial" w:hAnsi="Arial" w:cs="Arial"/>
        </w:rPr>
        <w:t xml:space="preserve">préoccupations (épingles) </w:t>
      </w:r>
      <w:r w:rsidR="00971A15" w:rsidRPr="00D04EBE">
        <w:rPr>
          <w:rFonts w:ascii="Arial" w:hAnsi="Arial" w:cs="Arial"/>
        </w:rPr>
        <w:t xml:space="preserve">pour </w:t>
      </w:r>
      <w:r w:rsidR="00D20B36" w:rsidRPr="00D04EBE">
        <w:rPr>
          <w:rFonts w:ascii="Arial" w:hAnsi="Arial" w:cs="Arial"/>
        </w:rPr>
        <w:t>d</w:t>
      </w:r>
      <w:r w:rsidR="00971A15" w:rsidRPr="00D04EBE">
        <w:rPr>
          <w:rFonts w:ascii="Arial" w:hAnsi="Arial" w:cs="Arial"/>
        </w:rPr>
        <w:t>éterminer s’il y a lieu ou non</w:t>
      </w:r>
      <w:r w:rsidR="00D20B36" w:rsidRPr="00D04EBE">
        <w:rPr>
          <w:rFonts w:ascii="Arial" w:hAnsi="Arial" w:cs="Arial"/>
        </w:rPr>
        <w:t xml:space="preserve"> </w:t>
      </w:r>
      <w:r w:rsidR="00971A15" w:rsidRPr="00D04EBE">
        <w:rPr>
          <w:rFonts w:ascii="Arial" w:hAnsi="Arial" w:cs="Arial"/>
        </w:rPr>
        <w:t>d’intervenir auprès de la Ville.</w:t>
      </w:r>
    </w:p>
    <w:p w14:paraId="75A51712" w14:textId="73684549" w:rsidR="0072476B" w:rsidRPr="00891598" w:rsidRDefault="0072476B" w:rsidP="00D04EBE">
      <w:pPr>
        <w:pStyle w:val="12-Niv1"/>
        <w:numPr>
          <w:ilvl w:val="0"/>
          <w:numId w:val="0"/>
        </w:numPr>
        <w:tabs>
          <w:tab w:val="left" w:pos="7620"/>
        </w:tabs>
        <w:spacing w:before="0" w:after="0"/>
        <w:ind w:left="1155" w:hanging="360"/>
        <w:rPr>
          <w:rFonts w:ascii="Arial" w:hAnsi="Arial" w:cs="Arial"/>
          <w:b w:val="0"/>
          <w:bCs/>
          <w:strike/>
          <w:color w:val="auto"/>
          <w:sz w:val="22"/>
        </w:rPr>
      </w:pPr>
    </w:p>
    <w:p w14:paraId="2C6794D8" w14:textId="4FDD214B" w:rsidR="0072476B" w:rsidRPr="004B0A1B" w:rsidRDefault="00EE1881" w:rsidP="00EE1881">
      <w:pPr>
        <w:pStyle w:val="12-Niv1"/>
        <w:numPr>
          <w:ilvl w:val="0"/>
          <w:numId w:val="21"/>
        </w:numPr>
        <w:tabs>
          <w:tab w:val="left" w:pos="1155"/>
        </w:tabs>
        <w:spacing w:before="0" w:after="0"/>
        <w:rPr>
          <w:rFonts w:ascii="Arial" w:hAnsi="Arial" w:cs="Arial"/>
          <w:color w:val="365F91" w:themeColor="accent1" w:themeShade="BF"/>
          <w:sz w:val="22"/>
        </w:rPr>
      </w:pPr>
      <w:r w:rsidRPr="004B0A1B">
        <w:rPr>
          <w:rFonts w:ascii="Arial" w:hAnsi="Arial" w:cs="Arial"/>
          <w:color w:val="365F91" w:themeColor="accent1" w:themeShade="BF"/>
          <w:sz w:val="22"/>
        </w:rPr>
        <w:t xml:space="preserve">7.6 </w:t>
      </w:r>
      <w:r w:rsidR="0072476B" w:rsidRPr="004B0A1B">
        <w:rPr>
          <w:rFonts w:ascii="Arial" w:hAnsi="Arial" w:cs="Arial"/>
          <w:color w:val="365F91" w:themeColor="accent1" w:themeShade="BF"/>
          <w:sz w:val="22"/>
        </w:rPr>
        <w:t>Table de développement local de Beauport</w:t>
      </w:r>
    </w:p>
    <w:p w14:paraId="678B5B46" w14:textId="77777777" w:rsidR="003E4385" w:rsidRDefault="003E4385" w:rsidP="00EE1881">
      <w:pPr>
        <w:pStyle w:val="12-Niv1"/>
        <w:numPr>
          <w:ilvl w:val="0"/>
          <w:numId w:val="0"/>
        </w:numPr>
        <w:tabs>
          <w:tab w:val="left" w:pos="1155"/>
        </w:tabs>
        <w:spacing w:before="0" w:after="0"/>
        <w:ind w:left="1155" w:hanging="360"/>
        <w:rPr>
          <w:rFonts w:ascii="Arial" w:hAnsi="Arial" w:cs="Arial"/>
          <w:b w:val="0"/>
          <w:bCs/>
          <w:color w:val="auto"/>
          <w:sz w:val="22"/>
        </w:rPr>
      </w:pPr>
    </w:p>
    <w:p w14:paraId="50FCDC5F" w14:textId="461914F0" w:rsidR="00AB7458" w:rsidRDefault="003E4385" w:rsidP="003E4385">
      <w:pPr>
        <w:pStyle w:val="12-Niv1"/>
        <w:numPr>
          <w:ilvl w:val="0"/>
          <w:numId w:val="0"/>
        </w:numPr>
        <w:tabs>
          <w:tab w:val="left" w:pos="851"/>
        </w:tabs>
        <w:spacing w:before="0" w:after="0"/>
        <w:ind w:left="709" w:hanging="360"/>
        <w:rPr>
          <w:rFonts w:ascii="Arial" w:hAnsi="Arial" w:cs="Arial"/>
          <w:b w:val="0"/>
          <w:bCs/>
          <w:color w:val="auto"/>
          <w:sz w:val="22"/>
        </w:rPr>
      </w:pPr>
      <w:r>
        <w:rPr>
          <w:rFonts w:ascii="Arial" w:hAnsi="Arial" w:cs="Arial"/>
          <w:b w:val="0"/>
          <w:bCs/>
          <w:color w:val="auto"/>
          <w:sz w:val="22"/>
        </w:rPr>
        <w:tab/>
      </w:r>
      <w:r w:rsidR="00AB7458" w:rsidRPr="002A69F1">
        <w:rPr>
          <w:rFonts w:ascii="Arial" w:hAnsi="Arial" w:cs="Arial"/>
          <w:b w:val="0"/>
          <w:bCs/>
          <w:color w:val="auto"/>
          <w:sz w:val="22"/>
        </w:rPr>
        <w:t xml:space="preserve">Quatre membres du CA se sont joints à la première soirée citoyenne. </w:t>
      </w:r>
      <w:r w:rsidR="00AB7458" w:rsidRPr="00D04EBE">
        <w:rPr>
          <w:rFonts w:ascii="Arial" w:hAnsi="Arial" w:cs="Arial"/>
          <w:b w:val="0"/>
          <w:bCs/>
          <w:color w:val="auto"/>
          <w:sz w:val="22"/>
        </w:rPr>
        <w:t xml:space="preserve">Madame </w:t>
      </w:r>
      <w:r w:rsidR="00971A15" w:rsidRPr="00D04EBE">
        <w:rPr>
          <w:rFonts w:ascii="Arial" w:hAnsi="Arial" w:cs="Arial"/>
          <w:b w:val="0"/>
          <w:bCs/>
          <w:color w:val="auto"/>
          <w:sz w:val="22"/>
        </w:rPr>
        <w:t xml:space="preserve">Amélie </w:t>
      </w:r>
      <w:r w:rsidR="00AB7458" w:rsidRPr="002A69F1">
        <w:rPr>
          <w:rFonts w:ascii="Arial" w:hAnsi="Arial" w:cs="Arial"/>
          <w:b w:val="0"/>
          <w:bCs/>
          <w:color w:val="auto"/>
          <w:sz w:val="22"/>
        </w:rPr>
        <w:t>Ca</w:t>
      </w:r>
      <w:r>
        <w:rPr>
          <w:rFonts w:ascii="Arial" w:hAnsi="Arial" w:cs="Arial"/>
          <w:b w:val="0"/>
          <w:bCs/>
          <w:color w:val="auto"/>
          <w:sz w:val="22"/>
        </w:rPr>
        <w:t xml:space="preserve">rignan </w:t>
      </w:r>
      <w:r w:rsidR="00AB7458" w:rsidRPr="002A69F1">
        <w:rPr>
          <w:rFonts w:ascii="Arial" w:hAnsi="Arial" w:cs="Arial"/>
          <w:b w:val="0"/>
          <w:bCs/>
          <w:color w:val="auto"/>
          <w:sz w:val="22"/>
        </w:rPr>
        <w:t>devait</w:t>
      </w:r>
      <w:r>
        <w:rPr>
          <w:rFonts w:ascii="Arial" w:hAnsi="Arial" w:cs="Arial"/>
          <w:b w:val="0"/>
          <w:bCs/>
          <w:color w:val="auto"/>
          <w:sz w:val="22"/>
        </w:rPr>
        <w:t xml:space="preserve"> </w:t>
      </w:r>
      <w:r w:rsidR="00AB7458" w:rsidRPr="002A69F1">
        <w:rPr>
          <w:rFonts w:ascii="Arial" w:hAnsi="Arial" w:cs="Arial"/>
          <w:b w:val="0"/>
          <w:bCs/>
          <w:color w:val="auto"/>
          <w:sz w:val="22"/>
        </w:rPr>
        <w:t xml:space="preserve">nous expliquer ce soir le projet. </w:t>
      </w:r>
      <w:r w:rsidR="002A69F1" w:rsidRPr="002A69F1">
        <w:rPr>
          <w:rFonts w:ascii="Arial" w:hAnsi="Arial" w:cs="Arial"/>
          <w:b w:val="0"/>
          <w:bCs/>
          <w:color w:val="auto"/>
          <w:sz w:val="22"/>
        </w:rPr>
        <w:t>Remis à la prochaine réunion du conseil de quartier.</w:t>
      </w:r>
    </w:p>
    <w:p w14:paraId="69762FAA" w14:textId="77777777" w:rsidR="001E17E9" w:rsidRPr="002A69F1" w:rsidRDefault="001E17E9" w:rsidP="00CB2C94">
      <w:pPr>
        <w:pStyle w:val="12-Niv1"/>
        <w:numPr>
          <w:ilvl w:val="0"/>
          <w:numId w:val="0"/>
        </w:numPr>
        <w:tabs>
          <w:tab w:val="left" w:pos="1155"/>
        </w:tabs>
        <w:spacing w:before="0" w:after="0"/>
        <w:ind w:left="1068"/>
        <w:rPr>
          <w:rFonts w:ascii="Arial" w:hAnsi="Arial" w:cs="Arial"/>
          <w:b w:val="0"/>
          <w:bCs/>
          <w:color w:val="auto"/>
          <w:sz w:val="22"/>
        </w:rPr>
      </w:pPr>
    </w:p>
    <w:p w14:paraId="62FD3CF1" w14:textId="77777777" w:rsidR="00971A15" w:rsidRDefault="00971A15">
      <w:pPr>
        <w:rPr>
          <w:rFonts w:ascii="Arial" w:hAnsi="Arial" w:cs="Arial"/>
          <w:bCs/>
          <w:color w:val="1F497D" w:themeColor="text2"/>
        </w:rPr>
      </w:pPr>
      <w:r>
        <w:rPr>
          <w:rFonts w:ascii="Arial" w:hAnsi="Arial" w:cs="Arial"/>
          <w:b/>
          <w:bCs/>
          <w:color w:val="1F497D" w:themeColor="text2"/>
        </w:rPr>
        <w:br w:type="page"/>
      </w:r>
    </w:p>
    <w:p w14:paraId="76EF4581" w14:textId="2ACBAECA" w:rsidR="001E17E9" w:rsidRPr="004B0A1B" w:rsidRDefault="001E17E9" w:rsidP="00EE1881">
      <w:pPr>
        <w:pStyle w:val="12-Niv1"/>
        <w:numPr>
          <w:ilvl w:val="0"/>
          <w:numId w:val="21"/>
        </w:numPr>
        <w:tabs>
          <w:tab w:val="left" w:pos="1710"/>
        </w:tabs>
        <w:spacing w:before="0" w:after="0"/>
        <w:rPr>
          <w:rFonts w:ascii="Arial" w:hAnsi="Arial" w:cs="Arial"/>
          <w:color w:val="auto"/>
          <w:sz w:val="22"/>
        </w:rPr>
      </w:pPr>
      <w:r w:rsidRPr="004B0A1B">
        <w:rPr>
          <w:rFonts w:ascii="Arial" w:hAnsi="Arial" w:cs="Arial"/>
          <w:color w:val="1F497D" w:themeColor="text2"/>
          <w:sz w:val="22"/>
        </w:rPr>
        <w:lastRenderedPageBreak/>
        <w:t>7.7</w:t>
      </w:r>
      <w:r w:rsidR="001547DE" w:rsidRPr="004B0A1B">
        <w:rPr>
          <w:rFonts w:ascii="Arial" w:hAnsi="Arial" w:cs="Arial"/>
          <w:color w:val="1F497D" w:themeColor="text2"/>
          <w:sz w:val="22"/>
        </w:rPr>
        <w:t xml:space="preserve"> </w:t>
      </w:r>
      <w:r w:rsidR="00F52FD8" w:rsidRPr="004B0A1B">
        <w:rPr>
          <w:rFonts w:ascii="Arial" w:hAnsi="Arial" w:cs="Arial"/>
          <w:color w:val="1F497D" w:themeColor="text2"/>
          <w:sz w:val="22"/>
        </w:rPr>
        <w:t>T</w:t>
      </w:r>
      <w:r w:rsidR="001547DE" w:rsidRPr="004B0A1B">
        <w:rPr>
          <w:rFonts w:ascii="Arial" w:hAnsi="Arial" w:cs="Arial"/>
          <w:color w:val="1F497D" w:themeColor="text2"/>
          <w:sz w:val="22"/>
        </w:rPr>
        <w:t>able de concertation vélo</w:t>
      </w:r>
    </w:p>
    <w:p w14:paraId="5A2BB36E" w14:textId="598F6CFC" w:rsidR="00152623" w:rsidRPr="00152623" w:rsidRDefault="00152623" w:rsidP="00152623">
      <w:pPr>
        <w:pStyle w:val="12-Niv1"/>
        <w:numPr>
          <w:ilvl w:val="0"/>
          <w:numId w:val="0"/>
        </w:numPr>
        <w:tabs>
          <w:tab w:val="left" w:pos="660"/>
          <w:tab w:val="left" w:pos="993"/>
          <w:tab w:val="left" w:pos="1710"/>
        </w:tabs>
        <w:spacing w:before="0" w:after="0"/>
        <w:ind w:left="720"/>
        <w:rPr>
          <w:rFonts w:ascii="Arial" w:hAnsi="Arial" w:cs="Arial"/>
          <w:b w:val="0"/>
          <w:bCs/>
          <w:color w:val="auto"/>
          <w:sz w:val="22"/>
        </w:rPr>
      </w:pPr>
    </w:p>
    <w:p w14:paraId="660D819E" w14:textId="77777777" w:rsidR="00A959B8" w:rsidRDefault="00152623" w:rsidP="00A959B8">
      <w:pPr>
        <w:pStyle w:val="12-Niv1"/>
        <w:numPr>
          <w:ilvl w:val="0"/>
          <w:numId w:val="0"/>
        </w:numPr>
        <w:tabs>
          <w:tab w:val="left" w:pos="660"/>
          <w:tab w:val="left" w:pos="993"/>
          <w:tab w:val="left" w:pos="1710"/>
        </w:tabs>
        <w:spacing w:before="0" w:after="0"/>
        <w:ind w:left="709" w:hanging="1416"/>
        <w:rPr>
          <w:rFonts w:ascii="Arial" w:hAnsi="Arial" w:cs="Arial"/>
          <w:b w:val="0"/>
          <w:bCs/>
          <w:color w:val="auto"/>
          <w:sz w:val="22"/>
        </w:rPr>
      </w:pPr>
      <w:r w:rsidRPr="00152623">
        <w:rPr>
          <w:rFonts w:ascii="Arial" w:hAnsi="Arial" w:cs="Arial"/>
          <w:b w:val="0"/>
          <w:bCs/>
          <w:color w:val="auto"/>
          <w:sz w:val="22"/>
        </w:rPr>
        <w:tab/>
      </w:r>
      <w:r w:rsidR="00EE1881" w:rsidRPr="00152623">
        <w:rPr>
          <w:rFonts w:ascii="Arial" w:hAnsi="Arial" w:cs="Arial"/>
          <w:b w:val="0"/>
          <w:bCs/>
          <w:color w:val="auto"/>
          <w:sz w:val="22"/>
        </w:rPr>
        <w:t>François Lessard explique son implication.</w:t>
      </w:r>
    </w:p>
    <w:p w14:paraId="3FC2B5B7" w14:textId="62735BCB" w:rsidR="00A959B8" w:rsidRDefault="00A959B8" w:rsidP="00A959B8">
      <w:pPr>
        <w:pStyle w:val="12-Niv1"/>
        <w:numPr>
          <w:ilvl w:val="0"/>
          <w:numId w:val="0"/>
        </w:numPr>
        <w:tabs>
          <w:tab w:val="left" w:pos="660"/>
        </w:tabs>
        <w:spacing w:before="0" w:after="0"/>
        <w:ind w:left="709" w:hanging="1416"/>
        <w:rPr>
          <w:rFonts w:ascii="Arial" w:hAnsi="Arial" w:cs="Arial"/>
          <w:b w:val="0"/>
          <w:bCs/>
          <w:color w:val="auto"/>
          <w:sz w:val="22"/>
        </w:rPr>
      </w:pPr>
      <w:r>
        <w:rPr>
          <w:rFonts w:ascii="Arial" w:hAnsi="Arial" w:cs="Arial"/>
          <w:b w:val="0"/>
          <w:bCs/>
          <w:color w:val="auto"/>
          <w:sz w:val="22"/>
        </w:rPr>
        <w:tab/>
        <w:t>Activités à venir :</w:t>
      </w:r>
    </w:p>
    <w:p w14:paraId="3C4D5797" w14:textId="02F282D6" w:rsidR="00436A38" w:rsidRDefault="008566DD" w:rsidP="00A959B8">
      <w:pPr>
        <w:pStyle w:val="12-Niv1"/>
        <w:numPr>
          <w:ilvl w:val="0"/>
          <w:numId w:val="0"/>
        </w:numPr>
        <w:tabs>
          <w:tab w:val="left" w:pos="660"/>
          <w:tab w:val="left" w:pos="993"/>
          <w:tab w:val="left" w:pos="1710"/>
        </w:tabs>
        <w:spacing w:before="0" w:after="0"/>
        <w:ind w:left="709" w:hanging="1416"/>
        <w:rPr>
          <w:rFonts w:ascii="Arial" w:hAnsi="Arial" w:cs="Arial"/>
          <w:b w:val="0"/>
          <w:bCs/>
          <w:color w:val="auto"/>
          <w:sz w:val="22"/>
        </w:rPr>
      </w:pPr>
      <w:r w:rsidRPr="00152623">
        <w:rPr>
          <w:rFonts w:ascii="Arial" w:hAnsi="Arial" w:cs="Arial"/>
          <w:b w:val="0"/>
          <w:bCs/>
          <w:color w:val="auto"/>
          <w:sz w:val="22"/>
        </w:rPr>
        <w:tab/>
      </w:r>
      <w:r w:rsidR="00EE1881" w:rsidRPr="00152623">
        <w:rPr>
          <w:rFonts w:ascii="Arial" w:hAnsi="Arial" w:cs="Arial"/>
          <w:b w:val="0"/>
          <w:bCs/>
          <w:color w:val="auto"/>
          <w:sz w:val="22"/>
        </w:rPr>
        <w:t xml:space="preserve">Le 26 mai : </w:t>
      </w:r>
      <w:r w:rsidR="00971A15" w:rsidRPr="00D04EBE">
        <w:rPr>
          <w:rFonts w:ascii="Arial" w:hAnsi="Arial" w:cs="Arial"/>
          <w:b w:val="0"/>
          <w:bCs/>
          <w:color w:val="auto"/>
          <w:sz w:val="22"/>
        </w:rPr>
        <w:t>Vieux-Bourg en p</w:t>
      </w:r>
      <w:r w:rsidR="00EE1881" w:rsidRPr="00D04EBE">
        <w:rPr>
          <w:rFonts w:ascii="Arial" w:hAnsi="Arial" w:cs="Arial"/>
          <w:b w:val="0"/>
          <w:bCs/>
          <w:color w:val="auto"/>
          <w:sz w:val="22"/>
        </w:rPr>
        <w:t>’tites roues</w:t>
      </w:r>
      <w:r w:rsidR="00971A15" w:rsidRPr="00D04EBE">
        <w:rPr>
          <w:rFonts w:ascii="Arial" w:hAnsi="Arial" w:cs="Arial"/>
          <w:b w:val="0"/>
          <w:bCs/>
          <w:color w:val="auto"/>
          <w:sz w:val="22"/>
        </w:rPr>
        <w:t>; départ d</w:t>
      </w:r>
      <w:r w:rsidR="00EE1881" w:rsidRPr="00D04EBE">
        <w:rPr>
          <w:rFonts w:ascii="Arial" w:hAnsi="Arial" w:cs="Arial"/>
          <w:b w:val="0"/>
          <w:bCs/>
          <w:color w:val="auto"/>
          <w:sz w:val="22"/>
        </w:rPr>
        <w:t xml:space="preserve">u </w:t>
      </w:r>
      <w:r w:rsidRPr="00D04EBE">
        <w:rPr>
          <w:rFonts w:ascii="Arial" w:hAnsi="Arial" w:cs="Arial"/>
          <w:b w:val="0"/>
          <w:bCs/>
          <w:color w:val="auto"/>
          <w:sz w:val="22"/>
        </w:rPr>
        <w:t>parc</w:t>
      </w:r>
      <w:r w:rsidR="00EE1881" w:rsidRPr="00D04EBE">
        <w:rPr>
          <w:rFonts w:ascii="Arial" w:hAnsi="Arial" w:cs="Arial"/>
          <w:b w:val="0"/>
          <w:bCs/>
          <w:color w:val="auto"/>
          <w:sz w:val="22"/>
        </w:rPr>
        <w:t xml:space="preserve"> Noël Langlois</w:t>
      </w:r>
      <w:r w:rsidR="00EE1881" w:rsidRPr="00152623">
        <w:rPr>
          <w:rFonts w:ascii="Arial" w:hAnsi="Arial" w:cs="Arial"/>
          <w:b w:val="0"/>
          <w:bCs/>
          <w:color w:val="auto"/>
          <w:sz w:val="22"/>
        </w:rPr>
        <w:t xml:space="preserve">. </w:t>
      </w:r>
    </w:p>
    <w:p w14:paraId="02D4C1EB" w14:textId="212D5B48" w:rsidR="001E17E9" w:rsidRPr="00D04EBE" w:rsidRDefault="00EE1881" w:rsidP="00A61217">
      <w:pPr>
        <w:pStyle w:val="12-Niv1"/>
        <w:numPr>
          <w:ilvl w:val="0"/>
          <w:numId w:val="0"/>
        </w:numPr>
        <w:tabs>
          <w:tab w:val="left" w:pos="993"/>
          <w:tab w:val="left" w:pos="1710"/>
        </w:tabs>
        <w:spacing w:before="0" w:after="0"/>
        <w:ind w:left="709"/>
        <w:rPr>
          <w:rFonts w:ascii="Arial" w:hAnsi="Arial" w:cs="Arial"/>
          <w:b w:val="0"/>
          <w:bCs/>
          <w:color w:val="auto"/>
          <w:sz w:val="22"/>
        </w:rPr>
      </w:pPr>
      <w:r w:rsidRPr="00152623">
        <w:rPr>
          <w:rFonts w:ascii="Arial" w:hAnsi="Arial" w:cs="Arial"/>
          <w:b w:val="0"/>
          <w:bCs/>
          <w:color w:val="auto"/>
          <w:sz w:val="22"/>
        </w:rPr>
        <w:t xml:space="preserve">Convergence vélo : le 30 mai (31 mai en cas de </w:t>
      </w:r>
      <w:r w:rsidRPr="00D04EBE">
        <w:rPr>
          <w:rFonts w:ascii="Arial" w:hAnsi="Arial" w:cs="Arial"/>
          <w:b w:val="0"/>
          <w:bCs/>
          <w:color w:val="auto"/>
          <w:sz w:val="22"/>
        </w:rPr>
        <w:t>pluie)</w:t>
      </w:r>
      <w:r w:rsidR="00971A15" w:rsidRPr="00D04EBE">
        <w:rPr>
          <w:rFonts w:ascii="Arial" w:hAnsi="Arial" w:cs="Arial"/>
          <w:b w:val="0"/>
          <w:bCs/>
          <w:color w:val="auto"/>
          <w:sz w:val="22"/>
        </w:rPr>
        <w:t>; départ de l’école Freinet.</w:t>
      </w:r>
    </w:p>
    <w:p w14:paraId="0C6B1138" w14:textId="513A8257" w:rsidR="00436A38" w:rsidRPr="00971A15" w:rsidRDefault="00436A38" w:rsidP="00436A38">
      <w:pPr>
        <w:pStyle w:val="12-Niv1"/>
        <w:numPr>
          <w:ilvl w:val="0"/>
          <w:numId w:val="0"/>
        </w:numPr>
        <w:tabs>
          <w:tab w:val="left" w:pos="993"/>
          <w:tab w:val="left" w:pos="1710"/>
        </w:tabs>
        <w:spacing w:before="0" w:after="0"/>
        <w:ind w:left="709" w:hanging="709"/>
        <w:rPr>
          <w:rFonts w:ascii="Arial" w:hAnsi="Arial" w:cs="Arial"/>
          <w:b w:val="0"/>
          <w:bCs/>
          <w:color w:val="EE0000"/>
          <w:sz w:val="22"/>
        </w:rPr>
      </w:pPr>
      <w:r>
        <w:rPr>
          <w:rFonts w:ascii="Arial" w:hAnsi="Arial" w:cs="Arial"/>
          <w:b w:val="0"/>
          <w:bCs/>
          <w:color w:val="auto"/>
          <w:sz w:val="22"/>
        </w:rPr>
        <w:tab/>
      </w:r>
      <w:r w:rsidR="00D04EBE">
        <w:rPr>
          <w:rFonts w:ascii="Arial" w:hAnsi="Arial" w:cs="Arial"/>
          <w:b w:val="0"/>
          <w:bCs/>
          <w:color w:val="auto"/>
          <w:sz w:val="22"/>
        </w:rPr>
        <w:t>L</w:t>
      </w:r>
      <w:r>
        <w:rPr>
          <w:rFonts w:ascii="Arial" w:hAnsi="Arial" w:cs="Arial"/>
          <w:b w:val="0"/>
          <w:bCs/>
          <w:color w:val="auto"/>
          <w:sz w:val="22"/>
        </w:rPr>
        <w:t xml:space="preserve">es détails seront publiés </w:t>
      </w:r>
      <w:r w:rsidRPr="00D04EBE">
        <w:rPr>
          <w:rFonts w:ascii="Arial" w:hAnsi="Arial" w:cs="Arial"/>
          <w:b w:val="0"/>
          <w:bCs/>
          <w:color w:val="auto"/>
          <w:sz w:val="22"/>
        </w:rPr>
        <w:t>sur le</w:t>
      </w:r>
      <w:r w:rsidR="00971A15" w:rsidRPr="00D04EBE">
        <w:rPr>
          <w:rFonts w:ascii="Arial" w:hAnsi="Arial" w:cs="Arial"/>
          <w:b w:val="0"/>
          <w:bCs/>
          <w:color w:val="auto"/>
          <w:sz w:val="22"/>
        </w:rPr>
        <w:t>ur</w:t>
      </w:r>
      <w:r w:rsidRPr="00D04EBE">
        <w:rPr>
          <w:rFonts w:ascii="Arial" w:hAnsi="Arial" w:cs="Arial"/>
          <w:b w:val="0"/>
          <w:bCs/>
          <w:color w:val="auto"/>
          <w:sz w:val="22"/>
        </w:rPr>
        <w:t xml:space="preserve"> site</w:t>
      </w:r>
      <w:r w:rsidR="00971A15" w:rsidRPr="00D04EBE">
        <w:rPr>
          <w:rFonts w:ascii="Arial" w:hAnsi="Arial" w:cs="Arial"/>
          <w:b w:val="0"/>
          <w:bCs/>
          <w:color w:val="auto"/>
          <w:sz w:val="22"/>
        </w:rPr>
        <w:t xml:space="preserve"> et sur la page Facebook du conseil de quartier.</w:t>
      </w:r>
    </w:p>
    <w:p w14:paraId="243F5349" w14:textId="77777777" w:rsidR="00EE1881" w:rsidRPr="00152623" w:rsidRDefault="00EE1881" w:rsidP="001E17E9">
      <w:pPr>
        <w:pStyle w:val="12-Niv1"/>
        <w:numPr>
          <w:ilvl w:val="0"/>
          <w:numId w:val="0"/>
        </w:numPr>
        <w:tabs>
          <w:tab w:val="left" w:pos="1710"/>
        </w:tabs>
        <w:spacing w:before="0" w:after="0"/>
        <w:ind w:left="360"/>
        <w:rPr>
          <w:rFonts w:ascii="Arial" w:hAnsi="Arial" w:cs="Arial"/>
          <w:b w:val="0"/>
          <w:bCs/>
          <w:color w:val="auto"/>
          <w:sz w:val="22"/>
        </w:rPr>
      </w:pPr>
    </w:p>
    <w:p w14:paraId="5913D277" w14:textId="5C1543FC" w:rsidR="000A5248" w:rsidRPr="004B0A1B" w:rsidRDefault="001547DE" w:rsidP="00CB2C94">
      <w:pPr>
        <w:pStyle w:val="12-Niv1"/>
        <w:numPr>
          <w:ilvl w:val="0"/>
          <w:numId w:val="9"/>
        </w:numPr>
        <w:tabs>
          <w:tab w:val="left" w:pos="1710"/>
        </w:tabs>
        <w:spacing w:before="0" w:after="0"/>
        <w:ind w:hanging="357"/>
        <w:rPr>
          <w:rFonts w:ascii="Arial" w:hAnsi="Arial" w:cs="Arial"/>
          <w:color w:val="1F497D" w:themeColor="text2"/>
          <w:sz w:val="22"/>
        </w:rPr>
      </w:pPr>
      <w:r w:rsidRPr="004B0A1B">
        <w:rPr>
          <w:rFonts w:ascii="Arial" w:hAnsi="Arial" w:cs="Arial"/>
          <w:color w:val="1F497D" w:themeColor="text2"/>
          <w:sz w:val="22"/>
        </w:rPr>
        <w:t>7.</w:t>
      </w:r>
      <w:r w:rsidR="001E17E9" w:rsidRPr="004B0A1B">
        <w:rPr>
          <w:rFonts w:ascii="Arial" w:hAnsi="Arial" w:cs="Arial"/>
          <w:color w:val="1F497D" w:themeColor="text2"/>
          <w:sz w:val="22"/>
        </w:rPr>
        <w:t>8</w:t>
      </w:r>
      <w:r w:rsidRPr="004B0A1B">
        <w:rPr>
          <w:rFonts w:ascii="Arial" w:hAnsi="Arial" w:cs="Arial"/>
          <w:color w:val="1F497D" w:themeColor="text2"/>
          <w:sz w:val="22"/>
        </w:rPr>
        <w:t xml:space="preserve"> </w:t>
      </w:r>
      <w:r w:rsidR="0032760E" w:rsidRPr="004B0A1B">
        <w:rPr>
          <w:rFonts w:ascii="Arial" w:hAnsi="Arial" w:cs="Arial"/>
          <w:color w:val="1F497D" w:themeColor="text2"/>
          <w:sz w:val="22"/>
        </w:rPr>
        <w:t>Table</w:t>
      </w:r>
      <w:r w:rsidRPr="004B0A1B">
        <w:rPr>
          <w:rFonts w:ascii="Arial" w:hAnsi="Arial" w:cs="Arial"/>
          <w:color w:val="1F497D" w:themeColor="text2"/>
          <w:sz w:val="22"/>
        </w:rPr>
        <w:t xml:space="preserve"> de concertation des conseils de quartier</w:t>
      </w:r>
    </w:p>
    <w:p w14:paraId="0BFE6A99" w14:textId="77777777" w:rsidR="000A5248" w:rsidRDefault="000A5248" w:rsidP="000A5248">
      <w:pPr>
        <w:pStyle w:val="12-Niv1"/>
        <w:numPr>
          <w:ilvl w:val="0"/>
          <w:numId w:val="0"/>
        </w:numPr>
        <w:tabs>
          <w:tab w:val="left" w:pos="1710"/>
        </w:tabs>
        <w:spacing w:before="0" w:after="0"/>
        <w:ind w:left="720"/>
        <w:rPr>
          <w:rFonts w:ascii="Arial" w:hAnsi="Arial" w:cs="Arial"/>
          <w:b w:val="0"/>
          <w:bCs/>
          <w:color w:val="1F497D" w:themeColor="text2"/>
          <w:sz w:val="22"/>
        </w:rPr>
      </w:pPr>
    </w:p>
    <w:p w14:paraId="0715B146" w14:textId="0296BA68" w:rsidR="0032760E" w:rsidRPr="00D04EBE" w:rsidRDefault="00971A15" w:rsidP="00723EA6">
      <w:pPr>
        <w:pStyle w:val="12-Niv1"/>
        <w:numPr>
          <w:ilvl w:val="0"/>
          <w:numId w:val="0"/>
        </w:numPr>
        <w:tabs>
          <w:tab w:val="left" w:pos="1710"/>
        </w:tabs>
        <w:spacing w:before="0" w:after="0"/>
        <w:ind w:left="720"/>
        <w:rPr>
          <w:rFonts w:ascii="Arial" w:hAnsi="Arial" w:cs="Arial"/>
          <w:b w:val="0"/>
          <w:bCs/>
          <w:color w:val="auto"/>
          <w:sz w:val="22"/>
        </w:rPr>
      </w:pPr>
      <w:r w:rsidRPr="00D04EBE">
        <w:rPr>
          <w:rFonts w:ascii="Arial" w:hAnsi="Arial" w:cs="Arial"/>
          <w:b w:val="0"/>
          <w:bCs/>
          <w:color w:val="auto"/>
          <w:sz w:val="22"/>
        </w:rPr>
        <w:t xml:space="preserve">Les rencontres </w:t>
      </w:r>
      <w:r w:rsidR="000A5248" w:rsidRPr="00D04EBE">
        <w:rPr>
          <w:rFonts w:ascii="Arial" w:hAnsi="Arial" w:cs="Arial"/>
          <w:b w:val="0"/>
          <w:bCs/>
          <w:color w:val="auto"/>
          <w:sz w:val="22"/>
        </w:rPr>
        <w:t>prévue</w:t>
      </w:r>
      <w:r w:rsidR="00723EA6" w:rsidRPr="00D04EBE">
        <w:rPr>
          <w:rFonts w:ascii="Arial" w:hAnsi="Arial" w:cs="Arial"/>
          <w:b w:val="0"/>
          <w:bCs/>
          <w:color w:val="auto"/>
          <w:sz w:val="22"/>
        </w:rPr>
        <w:t>s les</w:t>
      </w:r>
      <w:r w:rsidR="000A5248" w:rsidRPr="00D04EBE">
        <w:rPr>
          <w:rFonts w:ascii="Arial" w:hAnsi="Arial" w:cs="Arial"/>
          <w:b w:val="0"/>
          <w:bCs/>
          <w:color w:val="auto"/>
          <w:sz w:val="22"/>
        </w:rPr>
        <w:t xml:space="preserve"> 21 avril </w:t>
      </w:r>
      <w:r w:rsidR="00723EA6" w:rsidRPr="00D04EBE">
        <w:rPr>
          <w:rFonts w:ascii="Arial" w:hAnsi="Arial" w:cs="Arial"/>
          <w:b w:val="0"/>
          <w:bCs/>
          <w:color w:val="auto"/>
          <w:sz w:val="22"/>
        </w:rPr>
        <w:t>et</w:t>
      </w:r>
      <w:r w:rsidR="000A5248" w:rsidRPr="00D04EBE">
        <w:rPr>
          <w:rFonts w:ascii="Arial" w:hAnsi="Arial" w:cs="Arial"/>
          <w:b w:val="0"/>
          <w:bCs/>
          <w:color w:val="auto"/>
          <w:sz w:val="22"/>
        </w:rPr>
        <w:t xml:space="preserve"> 16 juin</w:t>
      </w:r>
      <w:r w:rsidR="00723EA6" w:rsidRPr="00D04EBE">
        <w:rPr>
          <w:rFonts w:ascii="Arial" w:hAnsi="Arial" w:cs="Arial"/>
          <w:b w:val="0"/>
          <w:bCs/>
          <w:color w:val="auto"/>
          <w:sz w:val="22"/>
        </w:rPr>
        <w:t xml:space="preserve"> sont annulées et r</w:t>
      </w:r>
      <w:r w:rsidR="007D769F" w:rsidRPr="00D04EBE">
        <w:rPr>
          <w:rFonts w:ascii="Arial" w:hAnsi="Arial" w:cs="Arial"/>
          <w:b w:val="0"/>
          <w:bCs/>
          <w:color w:val="auto"/>
          <w:sz w:val="22"/>
        </w:rPr>
        <w:t xml:space="preserve">emplacées </w:t>
      </w:r>
      <w:r w:rsidR="00723EA6" w:rsidRPr="00D04EBE">
        <w:rPr>
          <w:rFonts w:ascii="Arial" w:hAnsi="Arial" w:cs="Arial"/>
          <w:b w:val="0"/>
          <w:bCs/>
          <w:color w:val="auto"/>
          <w:sz w:val="22"/>
        </w:rPr>
        <w:t xml:space="preserve">par le </w:t>
      </w:r>
      <w:r w:rsidR="007D769F" w:rsidRPr="00D04EBE">
        <w:rPr>
          <w:rFonts w:ascii="Arial" w:hAnsi="Arial" w:cs="Arial"/>
          <w:b w:val="0"/>
          <w:bCs/>
          <w:color w:val="auto"/>
          <w:sz w:val="22"/>
        </w:rPr>
        <w:t>19 mai.</w:t>
      </w:r>
    </w:p>
    <w:p w14:paraId="0C2FE5BE" w14:textId="77777777" w:rsidR="0032760E" w:rsidRDefault="0032760E" w:rsidP="00723EA6">
      <w:pPr>
        <w:pStyle w:val="12-Niv1"/>
        <w:numPr>
          <w:ilvl w:val="0"/>
          <w:numId w:val="0"/>
        </w:numPr>
        <w:tabs>
          <w:tab w:val="left" w:pos="1710"/>
        </w:tabs>
        <w:spacing w:before="0" w:after="0"/>
        <w:rPr>
          <w:rFonts w:ascii="Arial" w:hAnsi="Arial" w:cs="Arial"/>
          <w:b w:val="0"/>
          <w:bCs/>
          <w:color w:val="auto"/>
          <w:sz w:val="22"/>
        </w:rPr>
      </w:pPr>
    </w:p>
    <w:p w14:paraId="2082F5E1" w14:textId="77777777" w:rsidR="00723EA6" w:rsidRDefault="00723EA6" w:rsidP="00723EA6">
      <w:pPr>
        <w:pStyle w:val="12-Niv1"/>
        <w:numPr>
          <w:ilvl w:val="0"/>
          <w:numId w:val="0"/>
        </w:numPr>
        <w:tabs>
          <w:tab w:val="left" w:pos="1710"/>
        </w:tabs>
        <w:spacing w:before="0" w:after="0"/>
        <w:ind w:left="720"/>
        <w:rPr>
          <w:rFonts w:ascii="Arial" w:hAnsi="Arial" w:cs="Arial"/>
          <w:b w:val="0"/>
          <w:bCs/>
          <w:color w:val="1F497D" w:themeColor="text2"/>
          <w:sz w:val="22"/>
        </w:rPr>
      </w:pPr>
    </w:p>
    <w:p w14:paraId="5B1F7A99" w14:textId="77777777" w:rsidR="00723EA6" w:rsidRPr="004B0A1B" w:rsidRDefault="00723EA6" w:rsidP="00723EA6">
      <w:pPr>
        <w:pStyle w:val="12-Niv1"/>
        <w:numPr>
          <w:ilvl w:val="0"/>
          <w:numId w:val="9"/>
        </w:numPr>
        <w:tabs>
          <w:tab w:val="left" w:pos="1710"/>
        </w:tabs>
        <w:spacing w:before="0" w:after="0"/>
        <w:ind w:hanging="357"/>
        <w:rPr>
          <w:rFonts w:ascii="Arial" w:hAnsi="Arial" w:cs="Arial"/>
          <w:color w:val="1F497D" w:themeColor="text2"/>
          <w:sz w:val="22"/>
        </w:rPr>
      </w:pPr>
      <w:r w:rsidRPr="004B0A1B">
        <w:rPr>
          <w:rFonts w:ascii="Arial" w:hAnsi="Arial" w:cs="Arial"/>
          <w:color w:val="1F497D" w:themeColor="text2"/>
          <w:sz w:val="22"/>
        </w:rPr>
        <w:t>7.9 résolutions</w:t>
      </w:r>
    </w:p>
    <w:p w14:paraId="5FE0F6CE" w14:textId="77777777" w:rsidR="0032760E" w:rsidRPr="007D769F" w:rsidRDefault="0032760E" w:rsidP="007D769F">
      <w:pPr>
        <w:pStyle w:val="12-Niv1"/>
        <w:numPr>
          <w:ilvl w:val="0"/>
          <w:numId w:val="0"/>
        </w:numPr>
        <w:tabs>
          <w:tab w:val="left" w:pos="1710"/>
        </w:tabs>
        <w:spacing w:before="0" w:after="0"/>
        <w:ind w:left="720"/>
        <w:rPr>
          <w:rFonts w:ascii="Arial" w:hAnsi="Arial" w:cs="Arial"/>
          <w:b w:val="0"/>
          <w:bCs/>
          <w:color w:val="auto"/>
          <w:sz w:val="22"/>
        </w:rPr>
      </w:pPr>
    </w:p>
    <w:p w14:paraId="021A638F" w14:textId="77777777" w:rsidR="004E1BFA" w:rsidRPr="00152623" w:rsidRDefault="004E1BFA" w:rsidP="00CB2C94">
      <w:pPr>
        <w:pStyle w:val="12-Niv1"/>
        <w:numPr>
          <w:ilvl w:val="0"/>
          <w:numId w:val="0"/>
        </w:numPr>
        <w:spacing w:before="0" w:after="0"/>
        <w:ind w:left="360" w:hanging="360"/>
        <w:rPr>
          <w:rFonts w:ascii="Arial" w:hAnsi="Arial" w:cs="Arial"/>
          <w:b w:val="0"/>
          <w:bCs/>
          <w:sz w:val="22"/>
        </w:rPr>
      </w:pPr>
    </w:p>
    <w:p w14:paraId="6A6B4CE8" w14:textId="736D733D" w:rsidR="0085757C" w:rsidRPr="0085757C" w:rsidRDefault="00F35BC1" w:rsidP="0085757C">
      <w:pPr>
        <w:pStyle w:val="Paragraphedeliste"/>
        <w:numPr>
          <w:ilvl w:val="0"/>
          <w:numId w:val="16"/>
        </w:numPr>
        <w:spacing w:line="228" w:lineRule="auto"/>
        <w:rPr>
          <w:rFonts w:ascii="Arial" w:eastAsia="NSimSun" w:hAnsi="Arial" w:cs="Arial"/>
          <w:b/>
          <w:bCs/>
          <w:color w:val="365F91" w:themeColor="accent1" w:themeShade="BF"/>
        </w:rPr>
      </w:pPr>
      <w:r w:rsidRPr="00E26FDE">
        <w:rPr>
          <w:rFonts w:ascii="Arial" w:hAnsi="Arial" w:cs="Arial"/>
          <w:b/>
          <w:bCs/>
          <w:color w:val="365F91" w:themeColor="accent1" w:themeShade="BF"/>
        </w:rPr>
        <w:t>Projet de résolution 26-CA-09</w:t>
      </w:r>
    </w:p>
    <w:tbl>
      <w:tblPr>
        <w:tblStyle w:val="Grilledutableau"/>
        <w:tblW w:w="0" w:type="auto"/>
        <w:tblInd w:w="720" w:type="dxa"/>
        <w:tblLook w:val="04A0" w:firstRow="1" w:lastRow="0" w:firstColumn="1" w:lastColumn="0" w:noHBand="0" w:noVBand="1"/>
      </w:tblPr>
      <w:tblGrid>
        <w:gridCol w:w="9350"/>
      </w:tblGrid>
      <w:tr w:rsidR="0085757C" w14:paraId="72DD223D" w14:textId="77777777" w:rsidTr="0085757C">
        <w:tc>
          <w:tcPr>
            <w:tcW w:w="10070" w:type="dxa"/>
          </w:tcPr>
          <w:p w14:paraId="6330901B" w14:textId="77777777" w:rsidR="0085757C" w:rsidRDefault="0085757C" w:rsidP="0085757C">
            <w:pPr>
              <w:spacing w:line="228" w:lineRule="auto"/>
              <w:ind w:left="165"/>
              <w:rPr>
                <w:rFonts w:ascii="Arial" w:hAnsi="Arial" w:cs="Arial"/>
              </w:rPr>
            </w:pPr>
            <w:r w:rsidRPr="00E26FDE">
              <w:rPr>
                <w:rFonts w:ascii="Arial" w:hAnsi="Arial" w:cs="Arial"/>
              </w:rPr>
              <w:t>Suggestion de modification du parcours 800 à l’est de la rue Vallée et concernant un autobus sur deux</w:t>
            </w:r>
          </w:p>
          <w:p w14:paraId="7A358BC6" w14:textId="77777777" w:rsidR="0085757C" w:rsidRPr="00E26FDE" w:rsidRDefault="0085757C" w:rsidP="0085757C">
            <w:pPr>
              <w:spacing w:line="228" w:lineRule="auto"/>
              <w:ind w:left="165"/>
              <w:rPr>
                <w:rFonts w:ascii="Arial" w:hAnsi="Arial" w:cs="Arial"/>
              </w:rPr>
            </w:pPr>
          </w:p>
          <w:p w14:paraId="59153473" w14:textId="77777777" w:rsidR="0085757C" w:rsidRPr="00E26FDE" w:rsidRDefault="0085757C" w:rsidP="0085757C">
            <w:pPr>
              <w:spacing w:line="228" w:lineRule="auto"/>
              <w:ind w:left="165"/>
              <w:rPr>
                <w:rFonts w:ascii="Arial" w:hAnsi="Arial" w:cs="Arial"/>
              </w:rPr>
            </w:pPr>
            <w:r w:rsidRPr="00E26FDE">
              <w:rPr>
                <w:rFonts w:ascii="Arial" w:hAnsi="Arial" w:cs="Arial"/>
              </w:rPr>
              <w:t>Préambule.</w:t>
            </w:r>
          </w:p>
          <w:p w14:paraId="1D89F50C" w14:textId="341B3485" w:rsidR="0085757C" w:rsidRPr="00E26FDE" w:rsidRDefault="0085757C" w:rsidP="0085757C">
            <w:pPr>
              <w:spacing w:line="228" w:lineRule="auto"/>
              <w:ind w:left="165"/>
              <w:rPr>
                <w:rFonts w:ascii="Arial" w:hAnsi="Arial" w:cs="Arial"/>
                <w:b/>
                <w:bCs/>
                <w:i/>
                <w:iCs/>
              </w:rPr>
            </w:pPr>
            <w:r w:rsidRPr="00E26FDE">
              <w:rPr>
                <w:rFonts w:ascii="Arial" w:hAnsi="Arial" w:cs="Arial"/>
              </w:rPr>
              <w:t xml:space="preserve">Le 3 février 2025, la Ville de Québec a présenté aux conseils de quartier Vieux-Bourg et </w:t>
            </w:r>
            <w:r w:rsidRPr="00E26FDE">
              <w:rPr>
                <w:rFonts w:ascii="Arial" w:hAnsi="Arial" w:cs="Arial"/>
              </w:rPr>
              <w:br/>
              <w:t xml:space="preserve">Chutes-Montmorency, un rapport intitulé </w:t>
            </w:r>
            <w:r w:rsidRPr="00E26FDE">
              <w:rPr>
                <w:rFonts w:ascii="Arial" w:hAnsi="Arial" w:cs="Arial"/>
                <w:b/>
                <w:bCs/>
                <w:i/>
                <w:iCs/>
              </w:rPr>
              <w:t>La Mobilité à Québec – Avenue Royale – État d’avancement de l’analyse de sécurité routière.</w:t>
            </w:r>
            <w:r>
              <w:rPr>
                <w:rFonts w:ascii="Arial" w:hAnsi="Arial" w:cs="Arial"/>
                <w:b/>
                <w:bCs/>
                <w:i/>
                <w:iCs/>
              </w:rPr>
              <w:br/>
            </w:r>
            <w:r w:rsidRPr="00E26FDE">
              <w:rPr>
                <w:rFonts w:ascii="Arial" w:hAnsi="Arial" w:cs="Arial"/>
                <w:b/>
                <w:bCs/>
                <w:i/>
                <w:iCs/>
              </w:rPr>
              <w:t xml:space="preserve"> </w:t>
            </w:r>
          </w:p>
          <w:p w14:paraId="508A9BF5" w14:textId="12BA9F0C" w:rsidR="0085757C" w:rsidRPr="00E26FDE" w:rsidRDefault="0085757C" w:rsidP="0085757C">
            <w:pPr>
              <w:tabs>
                <w:tab w:val="left" w:pos="3240"/>
              </w:tabs>
              <w:spacing w:line="228" w:lineRule="auto"/>
              <w:ind w:left="165" w:hanging="851"/>
              <w:rPr>
                <w:rFonts w:ascii="Arial" w:hAnsi="Arial" w:cs="Arial"/>
              </w:rPr>
            </w:pPr>
            <w:r w:rsidRPr="00E26FDE">
              <w:rPr>
                <w:rFonts w:ascii="Arial" w:hAnsi="Arial" w:cs="Arial"/>
              </w:rPr>
              <w:tab/>
              <w:t>Dans ce document, la diapositive</w:t>
            </w:r>
            <w:r w:rsidRPr="00E26FDE">
              <w:rPr>
                <w:rFonts w:ascii="Arial" w:hAnsi="Arial" w:cs="Arial"/>
                <w:b/>
                <w:bCs/>
                <w:i/>
                <w:iCs/>
              </w:rPr>
              <w:t xml:space="preserve"> </w:t>
            </w:r>
            <w:r w:rsidRPr="00E26FDE">
              <w:rPr>
                <w:rFonts w:ascii="Arial" w:hAnsi="Arial" w:cs="Arial"/>
              </w:rPr>
              <w:t xml:space="preserve">7 traite des </w:t>
            </w:r>
            <w:r w:rsidRPr="00E26FDE">
              <w:rPr>
                <w:rFonts w:ascii="Arial" w:hAnsi="Arial" w:cs="Arial"/>
                <w:b/>
                <w:bCs/>
                <w:i/>
                <w:iCs/>
              </w:rPr>
              <w:t>éléments déclencheurs</w:t>
            </w:r>
            <w:r w:rsidRPr="00E26FDE">
              <w:rPr>
                <w:rFonts w:ascii="Arial" w:hAnsi="Arial" w:cs="Arial"/>
              </w:rPr>
              <w:t xml:space="preserve"> de l’étude où l’on note qu’</w:t>
            </w:r>
            <w:r w:rsidRPr="00E26FDE">
              <w:rPr>
                <w:rFonts w:ascii="Arial" w:hAnsi="Arial" w:cs="Arial"/>
                <w:i/>
                <w:iCs/>
              </w:rPr>
              <w:t xml:space="preserve">un regroupement de résidents du secteur </w:t>
            </w:r>
            <w:r w:rsidRPr="00E26FDE">
              <w:rPr>
                <w:rFonts w:ascii="Arial" w:hAnsi="Arial" w:cs="Arial"/>
              </w:rPr>
              <w:t xml:space="preserve">ont noté que la </w:t>
            </w:r>
            <w:r w:rsidRPr="00E26FDE">
              <w:rPr>
                <w:rFonts w:ascii="Arial" w:hAnsi="Arial" w:cs="Arial"/>
                <w:b/>
                <w:bCs/>
                <w:i/>
                <w:iCs/>
              </w:rPr>
              <w:t xml:space="preserve">Circulation de véhicules lourds (incluant autobus RTC) </w:t>
            </w:r>
            <w:r w:rsidRPr="00E26FDE">
              <w:rPr>
                <w:rFonts w:ascii="Arial" w:hAnsi="Arial" w:cs="Arial"/>
              </w:rPr>
              <w:t>était un des éléments de sécurité routière à considérer.</w:t>
            </w:r>
            <w:r>
              <w:rPr>
                <w:rFonts w:ascii="Arial" w:hAnsi="Arial" w:cs="Arial"/>
              </w:rPr>
              <w:br/>
            </w:r>
          </w:p>
          <w:p w14:paraId="708DF498" w14:textId="77777777" w:rsidR="0085757C" w:rsidRPr="00E26FDE" w:rsidRDefault="0085757C" w:rsidP="0085757C">
            <w:pPr>
              <w:spacing w:line="228" w:lineRule="auto"/>
              <w:ind w:left="165"/>
              <w:rPr>
                <w:rFonts w:ascii="Arial" w:hAnsi="Arial" w:cs="Arial"/>
                <w:b/>
                <w:bCs/>
              </w:rPr>
            </w:pPr>
            <w:r w:rsidRPr="00E26FDE">
              <w:rPr>
                <w:rFonts w:ascii="Arial" w:hAnsi="Arial" w:cs="Arial"/>
              </w:rPr>
              <w:t xml:space="preserve">Dans la diapositive 12, il est écrit que l’avenue Royale est un </w:t>
            </w:r>
            <w:r w:rsidRPr="00E26FDE">
              <w:rPr>
                <w:rFonts w:ascii="Arial" w:hAnsi="Arial" w:cs="Arial"/>
                <w:b/>
                <w:bCs/>
                <w:i/>
                <w:iCs/>
              </w:rPr>
              <w:t xml:space="preserve">Axe structurant de transport en commun (Parcours du Métrobus 800) </w:t>
            </w:r>
            <w:r w:rsidRPr="00E26FDE">
              <w:rPr>
                <w:rFonts w:ascii="Arial" w:hAnsi="Arial" w:cs="Arial"/>
              </w:rPr>
              <w:t xml:space="preserve">et qu’elle est </w:t>
            </w:r>
            <w:r w:rsidRPr="00E26FDE">
              <w:rPr>
                <w:rFonts w:ascii="Arial" w:hAnsi="Arial" w:cs="Arial"/>
                <w:b/>
                <w:bCs/>
                <w:i/>
                <w:iCs/>
              </w:rPr>
              <w:t>Un des rares liens permettant de parcourir l’axe est-ouest dans l’arrondissement sur toute sa longueur</w:t>
            </w:r>
            <w:r w:rsidRPr="00E26FDE">
              <w:rPr>
                <w:rFonts w:ascii="Arial" w:hAnsi="Arial" w:cs="Arial"/>
                <w:b/>
                <w:bCs/>
              </w:rPr>
              <w:t>.</w:t>
            </w:r>
            <w:r w:rsidRPr="00E26FDE">
              <w:rPr>
                <w:rFonts w:ascii="Arial" w:hAnsi="Arial" w:cs="Arial"/>
              </w:rPr>
              <w:t xml:space="preserve"> </w:t>
            </w:r>
            <w:r w:rsidRPr="00E26FDE">
              <w:rPr>
                <w:rFonts w:ascii="Arial" w:hAnsi="Arial" w:cs="Arial"/>
                <w:i/>
                <w:iCs/>
              </w:rPr>
              <w:t xml:space="preserve"> </w:t>
            </w:r>
          </w:p>
          <w:p w14:paraId="10ED6F52" w14:textId="77777777" w:rsidR="0085757C" w:rsidRPr="00E26FDE" w:rsidRDefault="0085757C" w:rsidP="0085757C">
            <w:pPr>
              <w:spacing w:line="228" w:lineRule="auto"/>
              <w:ind w:left="165"/>
              <w:rPr>
                <w:rFonts w:ascii="Arial" w:hAnsi="Arial" w:cs="Arial"/>
              </w:rPr>
            </w:pPr>
            <w:r w:rsidRPr="00E26FDE">
              <w:rPr>
                <w:rFonts w:ascii="Arial" w:hAnsi="Arial" w:cs="Arial"/>
              </w:rPr>
              <w:t xml:space="preserve">À la diapositive 24, on note qu’environ </w:t>
            </w:r>
            <w:r w:rsidRPr="00E26FDE">
              <w:rPr>
                <w:rFonts w:ascii="Arial" w:hAnsi="Arial" w:cs="Arial"/>
                <w:b/>
                <w:bCs/>
                <w:i/>
                <w:iCs/>
              </w:rPr>
              <w:t>200 autobus circulent par jour</w:t>
            </w:r>
            <w:r w:rsidRPr="00E26FDE">
              <w:rPr>
                <w:rFonts w:ascii="Arial" w:hAnsi="Arial" w:cs="Arial"/>
              </w:rPr>
              <w:t xml:space="preserve"> (ailleurs on indique + ou – 250 durant la semaine).  La majorité sont des autobus articulés du circuit 800.</w:t>
            </w:r>
          </w:p>
          <w:p w14:paraId="7FD45941" w14:textId="1C7442D6" w:rsidR="0085757C" w:rsidRPr="00E26FDE" w:rsidRDefault="0085757C" w:rsidP="0085757C">
            <w:pPr>
              <w:spacing w:line="228" w:lineRule="auto"/>
              <w:ind w:left="165"/>
              <w:rPr>
                <w:rFonts w:ascii="Arial" w:hAnsi="Arial" w:cs="Arial"/>
                <w:b/>
                <w:bCs/>
                <w:i/>
                <w:iCs/>
              </w:rPr>
            </w:pPr>
            <w:r>
              <w:rPr>
                <w:rFonts w:ascii="Arial" w:hAnsi="Arial" w:cs="Arial"/>
              </w:rPr>
              <w:br/>
            </w:r>
            <w:r w:rsidRPr="00E26FDE">
              <w:rPr>
                <w:rFonts w:ascii="Arial" w:hAnsi="Arial" w:cs="Arial"/>
              </w:rPr>
              <w:t xml:space="preserve">Dans la diapositive 34, on fait état des principales doléances des répondants au questionnaire : </w:t>
            </w:r>
          </w:p>
          <w:p w14:paraId="107102DC" w14:textId="77777777" w:rsidR="0085757C" w:rsidRPr="00E26FDE" w:rsidRDefault="0085757C" w:rsidP="0085757C">
            <w:pPr>
              <w:spacing w:line="228" w:lineRule="auto"/>
              <w:ind w:left="165"/>
              <w:rPr>
                <w:rFonts w:ascii="Arial" w:hAnsi="Arial" w:cs="Arial"/>
                <w:b/>
                <w:bCs/>
                <w:i/>
                <w:iCs/>
              </w:rPr>
            </w:pPr>
            <w:r w:rsidRPr="00E26FDE">
              <w:rPr>
                <w:rFonts w:ascii="Arial" w:hAnsi="Arial" w:cs="Arial"/>
                <w:b/>
                <w:bCs/>
                <w:i/>
                <w:iCs/>
              </w:rPr>
              <w:t>Véhicules lourds, incluant les autobus du RTC : débits élevés, sources de bruit, d’inconfort pour les déplacements actifs et de bris de la chaussée</w:t>
            </w:r>
          </w:p>
          <w:p w14:paraId="5A87694B" w14:textId="3334DD6A" w:rsidR="0085757C" w:rsidRDefault="0085757C" w:rsidP="0085757C">
            <w:pPr>
              <w:spacing w:line="228" w:lineRule="auto"/>
              <w:ind w:left="165"/>
              <w:rPr>
                <w:rFonts w:ascii="Arial" w:hAnsi="Arial" w:cs="Arial"/>
                <w:b/>
                <w:bCs/>
                <w:i/>
                <w:iCs/>
              </w:rPr>
            </w:pPr>
            <w:r w:rsidRPr="00E26FDE">
              <w:rPr>
                <w:rFonts w:ascii="Arial" w:hAnsi="Arial" w:cs="Arial"/>
                <w:b/>
                <w:bCs/>
                <w:i/>
                <w:iCs/>
              </w:rPr>
              <w:t>RTC : autobus articulés mal adaptés pour le milieu, mais il est aussi désiré de maintenir la desserte et même de la bonifier</w:t>
            </w:r>
            <w:r>
              <w:rPr>
                <w:rFonts w:ascii="Arial" w:hAnsi="Arial" w:cs="Arial"/>
                <w:b/>
                <w:bCs/>
                <w:i/>
                <w:iCs/>
              </w:rPr>
              <w:br/>
            </w:r>
          </w:p>
          <w:p w14:paraId="681ECC50" w14:textId="570BB9C7" w:rsidR="0085757C" w:rsidRPr="00E26FDE" w:rsidRDefault="0085757C" w:rsidP="0085757C">
            <w:pPr>
              <w:spacing w:line="228" w:lineRule="auto"/>
              <w:ind w:left="165"/>
              <w:rPr>
                <w:rFonts w:ascii="Arial" w:hAnsi="Arial" w:cs="Arial"/>
                <w:b/>
                <w:bCs/>
              </w:rPr>
            </w:pPr>
            <w:r w:rsidRPr="00E26FDE">
              <w:rPr>
                <w:rFonts w:ascii="Arial" w:hAnsi="Arial" w:cs="Arial"/>
              </w:rPr>
              <w:t xml:space="preserve">Notons enfin que dans l’étude de sécurité, on avait évoqué des changements de parcours pour le circuit 800, mais c’était selon un scénario où l’avenue Royale devenait sens unique vers l’ouest entre le parc de la SEPAC et la rue Jean XXIII. On avait alors étudié 7 scénarios possibles de modifications de parcours au nord de l’avenue Royale. </w:t>
            </w:r>
            <w:r w:rsidRPr="00E26FDE">
              <w:rPr>
                <w:rFonts w:ascii="Arial" w:hAnsi="Arial" w:cs="Arial"/>
                <w:b/>
                <w:bCs/>
              </w:rPr>
              <w:t xml:space="preserve"> L’hypothèse du sens unique a été abandonnée.</w:t>
            </w:r>
          </w:p>
          <w:p w14:paraId="00911A05" w14:textId="77777777" w:rsidR="0085757C" w:rsidRPr="00E26FDE" w:rsidRDefault="0085757C" w:rsidP="0085757C">
            <w:pPr>
              <w:spacing w:line="228" w:lineRule="auto"/>
              <w:ind w:left="165"/>
              <w:rPr>
                <w:rFonts w:ascii="Arial" w:hAnsi="Arial" w:cs="Arial"/>
                <w:b/>
                <w:bCs/>
              </w:rPr>
            </w:pPr>
          </w:p>
          <w:p w14:paraId="599FD615" w14:textId="2AA96F4C" w:rsidR="0085757C" w:rsidRPr="00E26FDE" w:rsidRDefault="0085757C" w:rsidP="0085757C">
            <w:pPr>
              <w:spacing w:line="228" w:lineRule="auto"/>
              <w:ind w:left="165"/>
              <w:rPr>
                <w:rFonts w:ascii="Arial" w:hAnsi="Arial" w:cs="Arial"/>
                <w:u w:val="single"/>
              </w:rPr>
            </w:pPr>
            <w:r>
              <w:rPr>
                <w:rFonts w:ascii="Arial" w:hAnsi="Arial" w:cs="Arial"/>
                <w:u w:val="single"/>
              </w:rPr>
              <w:t xml:space="preserve"> </w:t>
            </w:r>
            <w:r w:rsidRPr="00E26FDE">
              <w:rPr>
                <w:rFonts w:ascii="Arial" w:hAnsi="Arial" w:cs="Arial"/>
                <w:u w:val="single"/>
              </w:rPr>
              <w:t>Hypothèse formulée par le Conseil de quartier du Vieux-Bourg</w:t>
            </w:r>
          </w:p>
          <w:p w14:paraId="63E4BA2C" w14:textId="77777777" w:rsidR="0085757C" w:rsidRPr="00E26FDE" w:rsidRDefault="0085757C" w:rsidP="0085757C">
            <w:pPr>
              <w:spacing w:line="228" w:lineRule="auto"/>
              <w:ind w:left="165"/>
              <w:rPr>
                <w:rFonts w:ascii="Arial" w:hAnsi="Arial" w:cs="Arial"/>
              </w:rPr>
            </w:pPr>
            <w:r w:rsidRPr="00E26FDE">
              <w:rPr>
                <w:rFonts w:ascii="Arial" w:hAnsi="Arial" w:cs="Arial"/>
              </w:rPr>
              <w:t>Nous proposons qu’il y ait des autobus 800 et 800X.  Les deux parcours vers l’est sont identiques jusqu’à la rue Vallée.  À cette jonction la 800X tourne à droite, roule vers le sud sur environ 100 m puis tourne à gauche sur le boulevard des Chutes.  L’autobus continue ainsi le long du boul. des Chutes jusqu’au terminus situé tout près du pont de Boischatel.   Le retour de la 800X vers l’ouest suit le même parcours.</w:t>
            </w:r>
          </w:p>
          <w:p w14:paraId="58C7076B" w14:textId="77777777" w:rsidR="0085757C" w:rsidRPr="00E26FDE" w:rsidRDefault="0085757C" w:rsidP="0085757C">
            <w:pPr>
              <w:spacing w:line="228" w:lineRule="auto"/>
              <w:ind w:left="165"/>
              <w:rPr>
                <w:rFonts w:ascii="Arial" w:hAnsi="Arial" w:cs="Arial"/>
              </w:rPr>
            </w:pPr>
          </w:p>
          <w:p w14:paraId="6674811D" w14:textId="0B3011D8" w:rsidR="0085757C" w:rsidRPr="00E26FDE" w:rsidRDefault="0085757C" w:rsidP="0085757C">
            <w:pPr>
              <w:spacing w:line="228" w:lineRule="auto"/>
              <w:ind w:left="165"/>
              <w:rPr>
                <w:rFonts w:ascii="Arial" w:hAnsi="Arial" w:cs="Arial"/>
                <w:u w:val="single"/>
              </w:rPr>
            </w:pPr>
            <w:r w:rsidRPr="00E26FDE">
              <w:rPr>
                <w:rFonts w:ascii="Arial" w:hAnsi="Arial" w:cs="Arial"/>
                <w:u w:val="single"/>
              </w:rPr>
              <w:t>Avantages selon le Conseil de quartier</w:t>
            </w:r>
          </w:p>
          <w:p w14:paraId="1E8A2F4C" w14:textId="77777777" w:rsidR="0085757C" w:rsidRPr="00E26FDE" w:rsidRDefault="0085757C" w:rsidP="0085757C">
            <w:pPr>
              <w:spacing w:line="228" w:lineRule="auto"/>
              <w:ind w:left="165"/>
              <w:rPr>
                <w:rFonts w:ascii="Arial" w:hAnsi="Arial" w:cs="Arial"/>
              </w:rPr>
            </w:pPr>
            <w:r w:rsidRPr="00E26FDE">
              <w:rPr>
                <w:rFonts w:ascii="Arial" w:hAnsi="Arial" w:cs="Arial"/>
              </w:rPr>
              <w:t>La fréquence des autobus entre les rues Vallée et Vachon est diminuée de moitié (doléances des résidents) et la desserte pour la clientèle demeurant sur le boul. des Chutes ou plus au sud est grandement améliorée.</w:t>
            </w:r>
          </w:p>
          <w:p w14:paraId="36453074" w14:textId="77777777" w:rsidR="0085757C" w:rsidRPr="00E26FDE" w:rsidRDefault="0085757C" w:rsidP="0085757C">
            <w:pPr>
              <w:spacing w:line="228" w:lineRule="auto"/>
              <w:ind w:left="165"/>
              <w:rPr>
                <w:rFonts w:ascii="Arial" w:hAnsi="Arial" w:cs="Arial"/>
              </w:rPr>
            </w:pPr>
          </w:p>
          <w:p w14:paraId="1760B4AD" w14:textId="77777777" w:rsidR="0085757C" w:rsidRPr="00E26FDE" w:rsidRDefault="0085757C" w:rsidP="0085757C">
            <w:pPr>
              <w:spacing w:line="228" w:lineRule="auto"/>
              <w:ind w:left="165"/>
              <w:rPr>
                <w:rFonts w:ascii="Arial" w:hAnsi="Arial" w:cs="Arial"/>
              </w:rPr>
            </w:pPr>
            <w:r w:rsidRPr="00E26FDE">
              <w:rPr>
                <w:rFonts w:ascii="Arial" w:hAnsi="Arial" w:cs="Arial"/>
              </w:rPr>
              <w:t>Le Conseil de quartier du Vieux Bourg demande au Réseau de Transport de la Capitale (RTC) d’examiner cette proposition et nous fasse part des suites données.</w:t>
            </w:r>
          </w:p>
          <w:p w14:paraId="73FFFEDA" w14:textId="77777777" w:rsidR="0085757C" w:rsidRPr="00E26FDE" w:rsidRDefault="0085757C" w:rsidP="0085757C">
            <w:pPr>
              <w:spacing w:line="228" w:lineRule="auto"/>
              <w:ind w:left="165"/>
              <w:rPr>
                <w:rFonts w:ascii="Arial" w:hAnsi="Arial" w:cs="Arial"/>
              </w:rPr>
            </w:pPr>
          </w:p>
          <w:p w14:paraId="3EE0DF44" w14:textId="77777777" w:rsidR="0085757C" w:rsidRPr="00E26FDE" w:rsidRDefault="0085757C" w:rsidP="0085757C">
            <w:pPr>
              <w:spacing w:line="228" w:lineRule="auto"/>
              <w:ind w:left="165"/>
              <w:rPr>
                <w:rFonts w:ascii="Arial" w:hAnsi="Arial" w:cs="Arial"/>
              </w:rPr>
            </w:pPr>
            <w:r w:rsidRPr="00E26FDE">
              <w:rPr>
                <w:rFonts w:ascii="Arial" w:hAnsi="Arial" w:cs="Arial"/>
              </w:rPr>
              <w:t>Proposition de Robert Bergeron, secondée par Mathieu Giroux, et approuvée à l’unanimité</w:t>
            </w:r>
          </w:p>
          <w:p w14:paraId="15F854E2" w14:textId="6446BD4E" w:rsidR="0085757C" w:rsidRPr="0085757C" w:rsidRDefault="0085757C" w:rsidP="0085757C">
            <w:pPr>
              <w:spacing w:line="228" w:lineRule="auto"/>
              <w:rPr>
                <w:rFonts w:ascii="Arial" w:eastAsia="NSimSun" w:hAnsi="Arial" w:cs="Arial"/>
                <w:b/>
                <w:bCs/>
                <w:color w:val="365F91" w:themeColor="accent1" w:themeShade="BF"/>
              </w:rPr>
            </w:pPr>
          </w:p>
        </w:tc>
      </w:tr>
    </w:tbl>
    <w:p w14:paraId="4801ADA7" w14:textId="77777777" w:rsidR="00F35BC1" w:rsidRPr="0032760E" w:rsidRDefault="00F35BC1" w:rsidP="0085757C">
      <w:pPr>
        <w:pStyle w:val="12-Niv1"/>
        <w:numPr>
          <w:ilvl w:val="0"/>
          <w:numId w:val="0"/>
        </w:numPr>
        <w:shd w:val="clear" w:color="auto" w:fill="FFFFFF" w:themeFill="background1"/>
        <w:spacing w:before="0" w:after="0"/>
        <w:rPr>
          <w:rFonts w:ascii="Arial" w:hAnsi="Arial" w:cs="Arial"/>
          <w:b w:val="0"/>
          <w:bCs/>
          <w:color w:val="auto"/>
          <w:sz w:val="22"/>
        </w:rPr>
      </w:pPr>
    </w:p>
    <w:p w14:paraId="2355422A" w14:textId="77777777" w:rsidR="006172F4" w:rsidRPr="0032760E" w:rsidRDefault="006172F4" w:rsidP="00A03226">
      <w:pPr>
        <w:pStyle w:val="12-Niv1"/>
        <w:numPr>
          <w:ilvl w:val="0"/>
          <w:numId w:val="0"/>
        </w:numPr>
        <w:shd w:val="clear" w:color="auto" w:fill="FFFFFF" w:themeFill="background1"/>
        <w:spacing w:before="0" w:after="0"/>
        <w:ind w:left="360"/>
        <w:rPr>
          <w:rFonts w:ascii="Arial" w:hAnsi="Arial" w:cs="Arial"/>
          <w:b w:val="0"/>
          <w:bCs/>
          <w:color w:val="auto"/>
          <w:sz w:val="22"/>
        </w:rPr>
      </w:pPr>
    </w:p>
    <w:p w14:paraId="460AC92A" w14:textId="45BB6289" w:rsidR="003F4F14" w:rsidRPr="00E26FDE" w:rsidRDefault="003F4F14" w:rsidP="0085757C">
      <w:pPr>
        <w:pStyle w:val="Paragraphedeliste"/>
        <w:rPr>
          <w:rFonts w:ascii="Arial" w:eastAsiaTheme="minorHAnsi" w:hAnsi="Arial" w:cs="Arial"/>
          <w:b/>
          <w:bCs/>
          <w:color w:val="365F91" w:themeColor="accent1" w:themeShade="BF"/>
        </w:rPr>
      </w:pPr>
      <w:r w:rsidRPr="00E26FDE">
        <w:rPr>
          <w:rFonts w:ascii="Arial" w:hAnsi="Arial" w:cs="Arial"/>
          <w:b/>
          <w:bCs/>
          <w:color w:val="365F91" w:themeColor="accent1" w:themeShade="BF"/>
        </w:rPr>
        <w:t>P</w:t>
      </w:r>
      <w:r w:rsidR="00E26FDE" w:rsidRPr="00E26FDE">
        <w:rPr>
          <w:rFonts w:ascii="Arial" w:hAnsi="Arial" w:cs="Arial"/>
          <w:b/>
          <w:bCs/>
          <w:color w:val="365F91" w:themeColor="accent1" w:themeShade="BF"/>
        </w:rPr>
        <w:t xml:space="preserve">roposition de résolution </w:t>
      </w:r>
      <w:r w:rsidRPr="00E26FDE">
        <w:rPr>
          <w:rFonts w:ascii="Arial" w:hAnsi="Arial" w:cs="Arial"/>
          <w:b/>
          <w:bCs/>
          <w:color w:val="365F91" w:themeColor="accent1" w:themeShade="BF"/>
        </w:rPr>
        <w:t>26-CA-10</w:t>
      </w:r>
    </w:p>
    <w:tbl>
      <w:tblPr>
        <w:tblStyle w:val="Grilledutableau"/>
        <w:tblW w:w="0" w:type="auto"/>
        <w:tblInd w:w="708" w:type="dxa"/>
        <w:tblLook w:val="04A0" w:firstRow="1" w:lastRow="0" w:firstColumn="1" w:lastColumn="0" w:noHBand="0" w:noVBand="1"/>
      </w:tblPr>
      <w:tblGrid>
        <w:gridCol w:w="9362"/>
      </w:tblGrid>
      <w:tr w:rsidR="0085757C" w14:paraId="24A48D17" w14:textId="77777777" w:rsidTr="0085757C">
        <w:tc>
          <w:tcPr>
            <w:tcW w:w="10070" w:type="dxa"/>
          </w:tcPr>
          <w:p w14:paraId="022AC07F" w14:textId="0BC21ECF" w:rsidR="0085757C" w:rsidRPr="0085757C" w:rsidRDefault="0085757C" w:rsidP="00892654">
            <w:pPr>
              <w:pStyle w:val="Paragraphedeliste"/>
              <w:ind w:left="177"/>
              <w:rPr>
                <w:rFonts w:ascii="Arial" w:hAnsi="Arial" w:cs="Arial"/>
              </w:rPr>
            </w:pPr>
            <w:r w:rsidRPr="0085757C">
              <w:rPr>
                <w:rFonts w:ascii="Arial" w:hAnsi="Arial" w:cs="Arial"/>
              </w:rPr>
              <w:t>OBJET : Préservation du patrimoine artistique de la rue Royale – Hommage à Pierre-Paul Bertin</w:t>
            </w:r>
            <w:r w:rsidR="00892654">
              <w:rPr>
                <w:rFonts w:ascii="Arial" w:hAnsi="Arial" w:cs="Arial"/>
              </w:rPr>
              <w:br/>
            </w:r>
          </w:p>
          <w:p w14:paraId="3D2776F8" w14:textId="6618D6CF" w:rsidR="0085757C" w:rsidRPr="0085757C" w:rsidRDefault="0085757C" w:rsidP="00892654">
            <w:pPr>
              <w:ind w:left="177"/>
              <w:rPr>
                <w:rFonts w:ascii="Arial" w:hAnsi="Arial" w:cs="Arial"/>
              </w:rPr>
            </w:pPr>
            <w:r w:rsidRPr="0085757C">
              <w:rPr>
                <w:rFonts w:ascii="Arial" w:hAnsi="Arial" w:cs="Arial"/>
              </w:rPr>
              <w:t>ATTENDU QUE l’artiste Pierre-Paul Bertin et son épouse Mme Paule Robert ont contribué de façon exceptionnelle à l’identité culturelle et visuelle du Vieux-Bourg pendant plus de 50 ans ;</w:t>
            </w:r>
            <w:r w:rsidR="00892654">
              <w:rPr>
                <w:rFonts w:ascii="Arial" w:hAnsi="Arial" w:cs="Arial"/>
              </w:rPr>
              <w:br/>
            </w:r>
          </w:p>
          <w:p w14:paraId="2E0BCFBB" w14:textId="61F5B41D" w:rsidR="0085757C" w:rsidRPr="0085757C" w:rsidRDefault="0085757C" w:rsidP="00892654">
            <w:pPr>
              <w:ind w:left="177"/>
              <w:rPr>
                <w:rFonts w:ascii="Arial" w:hAnsi="Arial" w:cs="Arial"/>
              </w:rPr>
            </w:pPr>
            <w:r w:rsidRPr="0085757C">
              <w:rPr>
                <w:rFonts w:ascii="Arial" w:hAnsi="Arial" w:cs="Arial"/>
              </w:rPr>
              <w:t>ATTENDU QUE le décès récent de Mme Robert soulève un enjeu urgent de préservation de cet héritage artistique avant la dispersion des biens de la succession ;</w:t>
            </w:r>
            <w:r w:rsidR="00892654">
              <w:rPr>
                <w:rFonts w:ascii="Arial" w:hAnsi="Arial" w:cs="Arial"/>
              </w:rPr>
              <w:br/>
            </w:r>
          </w:p>
          <w:p w14:paraId="162CF5EE" w14:textId="2A0BB279" w:rsidR="0085757C" w:rsidRPr="0085757C" w:rsidRDefault="0085757C" w:rsidP="00892654">
            <w:pPr>
              <w:ind w:left="177"/>
              <w:rPr>
                <w:rFonts w:ascii="Arial" w:hAnsi="Arial" w:cs="Arial"/>
              </w:rPr>
            </w:pPr>
            <w:r w:rsidRPr="0085757C">
              <w:rPr>
                <w:rFonts w:ascii="Arial" w:hAnsi="Arial" w:cs="Arial"/>
              </w:rPr>
              <w:t>ATTENDU QUE le conseil de quartier du Vieux-Bourg a pour mission de valoriser le patrimoine local et d’améliorer la qualité du milieu de vie des citoyens ;</w:t>
            </w:r>
            <w:r w:rsidR="00892654">
              <w:rPr>
                <w:rFonts w:ascii="Arial" w:hAnsi="Arial" w:cs="Arial"/>
              </w:rPr>
              <w:br/>
            </w:r>
          </w:p>
          <w:p w14:paraId="55E35964" w14:textId="3124A69E" w:rsidR="0085757C" w:rsidRPr="0085757C" w:rsidRDefault="0085757C" w:rsidP="00892654">
            <w:pPr>
              <w:ind w:left="177"/>
              <w:rPr>
                <w:rFonts w:ascii="Arial" w:hAnsi="Arial" w:cs="Arial"/>
              </w:rPr>
            </w:pPr>
            <w:r w:rsidRPr="0085757C">
              <w:rPr>
                <w:rFonts w:ascii="Arial" w:hAnsi="Arial" w:cs="Arial"/>
              </w:rPr>
              <w:t>ATTENDU QU’il est d'intérêt public de conserver une trace permanente de l’œuvre de M. Bertin dans l’espace public de Beauport ;</w:t>
            </w:r>
            <w:r w:rsidR="00892654">
              <w:rPr>
                <w:rFonts w:ascii="Arial" w:hAnsi="Arial" w:cs="Arial"/>
              </w:rPr>
              <w:br/>
            </w:r>
          </w:p>
          <w:p w14:paraId="0DE9386F" w14:textId="1DCAA20D" w:rsidR="0085757C" w:rsidRPr="0085757C" w:rsidRDefault="0085757C" w:rsidP="00892654">
            <w:pPr>
              <w:ind w:left="177"/>
              <w:rPr>
                <w:rFonts w:ascii="Arial" w:hAnsi="Arial" w:cs="Arial"/>
              </w:rPr>
            </w:pPr>
            <w:r w:rsidRPr="0085757C">
              <w:rPr>
                <w:rFonts w:ascii="Arial" w:hAnsi="Arial" w:cs="Arial"/>
              </w:rPr>
              <w:t>EN CONSÉQUENCE, IL EST RÉSOLU :</w:t>
            </w:r>
            <w:r w:rsidR="00892654">
              <w:rPr>
                <w:rFonts w:ascii="Arial" w:hAnsi="Arial" w:cs="Arial"/>
              </w:rPr>
              <w:br/>
            </w:r>
          </w:p>
          <w:p w14:paraId="4726AB67" w14:textId="77777777" w:rsidR="0085757C" w:rsidRPr="0085757C" w:rsidRDefault="0085757C" w:rsidP="00892654">
            <w:pPr>
              <w:pStyle w:val="Paragraphedeliste"/>
              <w:ind w:left="177"/>
              <w:rPr>
                <w:rFonts w:ascii="Arial" w:hAnsi="Arial" w:cs="Arial"/>
              </w:rPr>
            </w:pPr>
            <w:r w:rsidRPr="0085757C">
              <w:rPr>
                <w:rFonts w:ascii="Arial" w:hAnsi="Arial" w:cs="Arial"/>
              </w:rPr>
              <w:t>QUE le conseil de quartier du Vieux-Bourg exprime officiellement son souhait de voir une œuvre de Pierre-Paul Bertin installée de façon permanente dans un lieu public du quartier ;</w:t>
            </w:r>
          </w:p>
          <w:p w14:paraId="318A6749" w14:textId="01B79B40" w:rsidR="0085757C" w:rsidRDefault="00892654" w:rsidP="00892654">
            <w:pPr>
              <w:pStyle w:val="Paragraphedeliste"/>
              <w:ind w:left="177"/>
              <w:rPr>
                <w:rFonts w:ascii="Arial" w:hAnsi="Arial" w:cs="Arial"/>
              </w:rPr>
            </w:pPr>
            <w:r>
              <w:rPr>
                <w:rFonts w:ascii="Arial" w:hAnsi="Arial" w:cs="Arial"/>
              </w:rPr>
              <w:br/>
            </w:r>
            <w:r w:rsidR="0085757C" w:rsidRPr="0085757C">
              <w:rPr>
                <w:rFonts w:ascii="Arial" w:hAnsi="Arial" w:cs="Arial"/>
              </w:rPr>
              <w:t>QUE la présidente (ou le membre désigné) soit mandatée pour transmettre une lettre de sympathie et d’intérêt à la famille Robert-Bertin afin d'explorer la possibilité d'un don ou d'une acquisition ;</w:t>
            </w:r>
          </w:p>
          <w:p w14:paraId="4EE62E73" w14:textId="77777777" w:rsidR="00892654" w:rsidRPr="0085757C" w:rsidRDefault="00892654" w:rsidP="00892654">
            <w:pPr>
              <w:pStyle w:val="Paragraphedeliste"/>
              <w:ind w:left="177"/>
              <w:rPr>
                <w:rFonts w:ascii="Arial" w:hAnsi="Arial" w:cs="Arial"/>
              </w:rPr>
            </w:pPr>
          </w:p>
          <w:p w14:paraId="25A91F55" w14:textId="77777777" w:rsidR="0085757C" w:rsidRPr="0085757C" w:rsidRDefault="0085757C" w:rsidP="00892654">
            <w:pPr>
              <w:pStyle w:val="Paragraphedeliste"/>
              <w:ind w:left="177"/>
              <w:rPr>
                <w:rFonts w:ascii="Arial" w:hAnsi="Arial" w:cs="Arial"/>
              </w:rPr>
            </w:pPr>
            <w:r w:rsidRPr="0085757C">
              <w:rPr>
                <w:rFonts w:ascii="Arial" w:hAnsi="Arial" w:cs="Arial"/>
              </w:rPr>
              <w:lastRenderedPageBreak/>
              <w:t>QUE le conseil de quartier sollicite l’appui technique et financier de l’Arrondissement de Beauport, via son conseiller municipal M. Éric Courtemanche Baril, pour la logistique, l’installation et l’entretien de ladite œuvre ;</w:t>
            </w:r>
          </w:p>
          <w:p w14:paraId="1FDD89B6" w14:textId="77777777" w:rsidR="00892654" w:rsidRDefault="00892654" w:rsidP="00892654">
            <w:pPr>
              <w:pStyle w:val="Paragraphedeliste"/>
              <w:ind w:left="177"/>
              <w:rPr>
                <w:rFonts w:ascii="Arial" w:hAnsi="Arial" w:cs="Arial"/>
              </w:rPr>
            </w:pPr>
          </w:p>
          <w:p w14:paraId="6423C21D" w14:textId="6F90C4DF" w:rsidR="0085757C" w:rsidRPr="0085757C" w:rsidRDefault="0085757C" w:rsidP="00892654">
            <w:pPr>
              <w:pStyle w:val="Paragraphedeliste"/>
              <w:ind w:left="177"/>
              <w:rPr>
                <w:rFonts w:ascii="Arial" w:hAnsi="Arial" w:cs="Arial"/>
              </w:rPr>
            </w:pPr>
            <w:r w:rsidRPr="0085757C">
              <w:rPr>
                <w:rFonts w:ascii="Arial" w:hAnsi="Arial" w:cs="Arial"/>
              </w:rPr>
              <w:t>QUE cette résolution soit transmise au bureau d'arrondissement de Beauport ainsi qu'au Service de la culture et du patrimoine de la Ville de Québec.</w:t>
            </w:r>
          </w:p>
          <w:p w14:paraId="7BEBED16" w14:textId="77777777" w:rsidR="00892654" w:rsidRDefault="00892654" w:rsidP="00892654">
            <w:pPr>
              <w:pStyle w:val="Paragraphedeliste"/>
              <w:ind w:left="177"/>
              <w:rPr>
                <w:rFonts w:ascii="Arial" w:hAnsi="Arial" w:cs="Arial"/>
              </w:rPr>
            </w:pPr>
          </w:p>
          <w:p w14:paraId="4ADAC241" w14:textId="30EC7FB4" w:rsidR="0085757C" w:rsidRPr="0085757C" w:rsidRDefault="0085757C" w:rsidP="00892654">
            <w:pPr>
              <w:pStyle w:val="Paragraphedeliste"/>
              <w:ind w:left="177"/>
              <w:rPr>
                <w:rFonts w:ascii="Arial" w:hAnsi="Arial" w:cs="Arial"/>
              </w:rPr>
            </w:pPr>
            <w:r w:rsidRPr="0085757C">
              <w:rPr>
                <w:rFonts w:ascii="Arial" w:hAnsi="Arial" w:cs="Arial"/>
              </w:rPr>
              <w:t>La proposition de Mary Lynn Mc Eniry est secondée par Monique Langevin et approuvée à l'unanimité.</w:t>
            </w:r>
          </w:p>
          <w:p w14:paraId="509FFC72" w14:textId="77777777" w:rsidR="0085757C" w:rsidRPr="0085757C" w:rsidRDefault="0085757C" w:rsidP="00892654">
            <w:pPr>
              <w:pStyle w:val="12-Niv1"/>
              <w:numPr>
                <w:ilvl w:val="0"/>
                <w:numId w:val="0"/>
              </w:numPr>
              <w:shd w:val="clear" w:color="auto" w:fill="FFFFFF" w:themeFill="background1"/>
              <w:spacing w:before="0" w:after="0"/>
              <w:ind w:left="177"/>
              <w:rPr>
                <w:rFonts w:ascii="Arial" w:hAnsi="Arial" w:cs="Arial"/>
                <w:b w:val="0"/>
                <w:bCs/>
                <w:color w:val="auto"/>
                <w:sz w:val="22"/>
              </w:rPr>
            </w:pPr>
          </w:p>
        </w:tc>
      </w:tr>
    </w:tbl>
    <w:p w14:paraId="034CFF93" w14:textId="59844103" w:rsidR="006172F4" w:rsidRDefault="00E26FDE" w:rsidP="00E26FDE">
      <w:pPr>
        <w:pStyle w:val="12-Niv1"/>
        <w:numPr>
          <w:ilvl w:val="0"/>
          <w:numId w:val="0"/>
        </w:numPr>
        <w:shd w:val="clear" w:color="auto" w:fill="FFFFFF" w:themeFill="background1"/>
        <w:tabs>
          <w:tab w:val="left" w:pos="3516"/>
        </w:tabs>
        <w:spacing w:before="0" w:after="0"/>
        <w:ind w:left="360"/>
        <w:rPr>
          <w:rFonts w:ascii="Arial" w:hAnsi="Arial" w:cs="Arial"/>
          <w:b w:val="0"/>
          <w:bCs/>
          <w:color w:val="auto"/>
          <w:sz w:val="22"/>
        </w:rPr>
      </w:pPr>
      <w:r>
        <w:rPr>
          <w:rFonts w:ascii="Arial" w:hAnsi="Arial" w:cs="Arial"/>
          <w:b w:val="0"/>
          <w:bCs/>
          <w:color w:val="auto"/>
          <w:sz w:val="22"/>
        </w:rPr>
        <w:lastRenderedPageBreak/>
        <w:tab/>
      </w:r>
    </w:p>
    <w:p w14:paraId="357A7370" w14:textId="77777777" w:rsidR="00892654" w:rsidRPr="0032760E" w:rsidRDefault="00892654" w:rsidP="00E26FDE">
      <w:pPr>
        <w:pStyle w:val="12-Niv1"/>
        <w:numPr>
          <w:ilvl w:val="0"/>
          <w:numId w:val="0"/>
        </w:numPr>
        <w:shd w:val="clear" w:color="auto" w:fill="FFFFFF" w:themeFill="background1"/>
        <w:tabs>
          <w:tab w:val="left" w:pos="3516"/>
        </w:tabs>
        <w:spacing w:before="0" w:after="0"/>
        <w:ind w:left="360"/>
        <w:rPr>
          <w:rFonts w:ascii="Arial" w:hAnsi="Arial" w:cs="Arial"/>
          <w:b w:val="0"/>
          <w:bCs/>
          <w:color w:val="auto"/>
          <w:sz w:val="22"/>
        </w:rPr>
      </w:pPr>
    </w:p>
    <w:p w14:paraId="444D608E" w14:textId="5B5A43BF" w:rsidR="00892654" w:rsidRDefault="007E6271" w:rsidP="00892654">
      <w:pPr>
        <w:pStyle w:val="Paragraphedeliste"/>
        <w:rPr>
          <w:rFonts w:ascii="Arial" w:hAnsi="Arial" w:cs="Arial"/>
        </w:rPr>
      </w:pPr>
      <w:r w:rsidRPr="00E26FDE">
        <w:rPr>
          <w:rFonts w:ascii="Arial" w:hAnsi="Arial" w:cs="Arial"/>
          <w:b/>
          <w:bCs/>
          <w:color w:val="365F91" w:themeColor="accent1" w:themeShade="BF"/>
        </w:rPr>
        <w:t xml:space="preserve">Résolution 26-CA-11 : </w:t>
      </w:r>
    </w:p>
    <w:tbl>
      <w:tblPr>
        <w:tblStyle w:val="Grilledutableau"/>
        <w:tblW w:w="0" w:type="auto"/>
        <w:tblInd w:w="720" w:type="dxa"/>
        <w:tblLook w:val="04A0" w:firstRow="1" w:lastRow="0" w:firstColumn="1" w:lastColumn="0" w:noHBand="0" w:noVBand="1"/>
      </w:tblPr>
      <w:tblGrid>
        <w:gridCol w:w="9350"/>
      </w:tblGrid>
      <w:tr w:rsidR="00892654" w14:paraId="152398D5" w14:textId="77777777" w:rsidTr="00892654">
        <w:tc>
          <w:tcPr>
            <w:tcW w:w="10070" w:type="dxa"/>
          </w:tcPr>
          <w:p w14:paraId="4C50C0D4" w14:textId="77777777" w:rsidR="00892654" w:rsidRDefault="00892654" w:rsidP="00892654">
            <w:pPr>
              <w:pStyle w:val="Paragraphedeliste"/>
              <w:ind w:left="165"/>
              <w:rPr>
                <w:rFonts w:ascii="Arial" w:hAnsi="Arial" w:cs="Arial"/>
              </w:rPr>
            </w:pPr>
            <w:r w:rsidRPr="006F7D86">
              <w:rPr>
                <w:rFonts w:ascii="Arial" w:hAnsi="Arial" w:cs="Arial"/>
              </w:rPr>
              <w:t>Paiement des honoraires de secrétariat – Pour les réunions mensuelles</w:t>
            </w:r>
          </w:p>
          <w:p w14:paraId="464D8456" w14:textId="77777777" w:rsidR="00892654" w:rsidRPr="00892654" w:rsidRDefault="00892654" w:rsidP="00892654">
            <w:pPr>
              <w:ind w:left="165"/>
              <w:rPr>
                <w:rFonts w:ascii="Arial" w:hAnsi="Arial" w:cs="Arial"/>
              </w:rPr>
            </w:pPr>
          </w:p>
          <w:p w14:paraId="510256D6" w14:textId="77777777" w:rsidR="00892654" w:rsidRDefault="00892654" w:rsidP="00892654">
            <w:pPr>
              <w:ind w:left="165"/>
              <w:rPr>
                <w:rFonts w:ascii="Arial" w:hAnsi="Arial" w:cs="Arial"/>
              </w:rPr>
            </w:pPr>
            <w:r w:rsidRPr="006F7D86">
              <w:rPr>
                <w:rFonts w:ascii="Arial" w:hAnsi="Arial" w:cs="Arial"/>
                <w:b/>
                <w:bCs/>
              </w:rPr>
              <w:t>ATTENDU QUE</w:t>
            </w:r>
            <w:r w:rsidRPr="006F7D86">
              <w:rPr>
                <w:rFonts w:ascii="Arial" w:hAnsi="Arial" w:cs="Arial"/>
              </w:rPr>
              <w:t> le conseil de quartier du Vieux-Bourg aura recours aux services de secrétariat de Marie-Hélène Rochon pour la prise de notes et la rédaction des procès-verbaux lors de ses rencontres mensuelles ;</w:t>
            </w:r>
          </w:p>
          <w:p w14:paraId="45CC7D70" w14:textId="77777777" w:rsidR="00892654" w:rsidRPr="006F7D86" w:rsidRDefault="00892654" w:rsidP="00892654">
            <w:pPr>
              <w:ind w:left="165"/>
              <w:rPr>
                <w:rFonts w:ascii="Arial" w:hAnsi="Arial" w:cs="Arial"/>
              </w:rPr>
            </w:pPr>
          </w:p>
          <w:p w14:paraId="61CA3711" w14:textId="77777777" w:rsidR="00892654" w:rsidRPr="006F7D86" w:rsidRDefault="00892654" w:rsidP="00892654">
            <w:pPr>
              <w:ind w:left="165"/>
              <w:rPr>
                <w:rFonts w:ascii="Arial" w:hAnsi="Arial" w:cs="Arial"/>
              </w:rPr>
            </w:pPr>
            <w:r w:rsidRPr="006F7D86">
              <w:rPr>
                <w:rFonts w:ascii="Arial" w:hAnsi="Arial" w:cs="Arial"/>
                <w:b/>
                <w:bCs/>
              </w:rPr>
              <w:t>ATTENDU QUE </w:t>
            </w:r>
            <w:r w:rsidRPr="006F7D86">
              <w:rPr>
                <w:rFonts w:ascii="Arial" w:hAnsi="Arial" w:cs="Arial"/>
              </w:rPr>
              <w:t>sur présentation d’une facture, elle sera rémunérée au montant de 120 $ ;</w:t>
            </w:r>
          </w:p>
          <w:p w14:paraId="49842E15" w14:textId="77777777" w:rsidR="00892654" w:rsidRDefault="00892654" w:rsidP="00892654">
            <w:pPr>
              <w:ind w:left="165"/>
              <w:rPr>
                <w:rFonts w:ascii="Arial" w:hAnsi="Arial" w:cs="Arial"/>
                <w:b/>
                <w:bCs/>
              </w:rPr>
            </w:pPr>
          </w:p>
          <w:p w14:paraId="25AF7386" w14:textId="0C704142" w:rsidR="00892654" w:rsidRPr="006F7D86" w:rsidRDefault="00892654" w:rsidP="00892654">
            <w:pPr>
              <w:ind w:left="165"/>
              <w:rPr>
                <w:rFonts w:ascii="Arial" w:hAnsi="Arial" w:cs="Arial"/>
              </w:rPr>
            </w:pPr>
            <w:r w:rsidRPr="006F7D86">
              <w:rPr>
                <w:rFonts w:ascii="Arial" w:hAnsi="Arial" w:cs="Arial"/>
                <w:b/>
                <w:bCs/>
              </w:rPr>
              <w:t>ATTENDU QUE</w:t>
            </w:r>
            <w:r w:rsidRPr="006F7D86">
              <w:rPr>
                <w:rFonts w:ascii="Arial" w:hAnsi="Arial" w:cs="Arial"/>
              </w:rPr>
              <w:t> ses services seront dûment rendus et conformes aux ententes ;</w:t>
            </w:r>
          </w:p>
          <w:p w14:paraId="7286373E" w14:textId="77777777" w:rsidR="00892654" w:rsidRDefault="00892654" w:rsidP="00892654">
            <w:pPr>
              <w:ind w:left="165"/>
              <w:rPr>
                <w:rFonts w:ascii="Arial" w:hAnsi="Arial" w:cs="Arial"/>
                <w:b/>
                <w:bCs/>
              </w:rPr>
            </w:pPr>
          </w:p>
          <w:p w14:paraId="56EFA82E" w14:textId="4B764B1C" w:rsidR="00892654" w:rsidRDefault="00892654" w:rsidP="00892654">
            <w:pPr>
              <w:ind w:left="165"/>
              <w:rPr>
                <w:rFonts w:ascii="Arial" w:hAnsi="Arial" w:cs="Arial"/>
                <w:b/>
                <w:bCs/>
              </w:rPr>
            </w:pPr>
            <w:r w:rsidRPr="006F7D86">
              <w:rPr>
                <w:rFonts w:ascii="Arial" w:hAnsi="Arial" w:cs="Arial"/>
                <w:b/>
                <w:bCs/>
              </w:rPr>
              <w:t>IL EST PROPOSÉ PAR : </w:t>
            </w:r>
            <w:r w:rsidRPr="006F7D86">
              <w:rPr>
                <w:rFonts w:ascii="Arial" w:hAnsi="Arial" w:cs="Arial"/>
              </w:rPr>
              <w:t>Pierre Allain</w:t>
            </w:r>
            <w:r w:rsidRPr="006F7D86">
              <w:rPr>
                <w:rFonts w:ascii="Arial" w:hAnsi="Arial" w:cs="Arial"/>
              </w:rPr>
              <w:br/>
            </w:r>
            <w:r w:rsidRPr="006F7D86">
              <w:rPr>
                <w:rFonts w:ascii="Arial" w:hAnsi="Arial" w:cs="Arial"/>
                <w:b/>
                <w:bCs/>
              </w:rPr>
              <w:t xml:space="preserve">APPUYÉ PAR : </w:t>
            </w:r>
            <w:r w:rsidRPr="006F7D86">
              <w:rPr>
                <w:rFonts w:ascii="Arial" w:hAnsi="Arial" w:cs="Arial"/>
              </w:rPr>
              <w:t>Mary Lynn McEniry</w:t>
            </w:r>
            <w:r w:rsidRPr="006F7D86">
              <w:rPr>
                <w:rFonts w:ascii="Arial" w:hAnsi="Arial" w:cs="Arial"/>
              </w:rPr>
              <w:br/>
            </w:r>
            <w:r w:rsidRPr="006F7D86">
              <w:rPr>
                <w:rFonts w:ascii="Arial" w:hAnsi="Arial" w:cs="Arial"/>
                <w:b/>
                <w:bCs/>
              </w:rPr>
              <w:t>ET RÉSOLU À L'UNANIMITÉ.</w:t>
            </w:r>
          </w:p>
          <w:p w14:paraId="05010457" w14:textId="77777777" w:rsidR="00892654" w:rsidRPr="006F7D86" w:rsidRDefault="00892654" w:rsidP="00892654">
            <w:pPr>
              <w:ind w:left="165"/>
              <w:rPr>
                <w:rFonts w:ascii="Arial" w:hAnsi="Arial" w:cs="Arial"/>
                <w:b/>
                <w:bCs/>
              </w:rPr>
            </w:pPr>
          </w:p>
          <w:p w14:paraId="4313D802" w14:textId="77777777" w:rsidR="00892654" w:rsidRPr="006F7D86" w:rsidRDefault="00892654" w:rsidP="00892654">
            <w:pPr>
              <w:ind w:left="165"/>
              <w:rPr>
                <w:rFonts w:ascii="Arial" w:hAnsi="Arial" w:cs="Arial"/>
              </w:rPr>
            </w:pPr>
            <w:r w:rsidRPr="006F7D86">
              <w:rPr>
                <w:rFonts w:ascii="Arial" w:hAnsi="Arial" w:cs="Arial"/>
                <w:b/>
                <w:bCs/>
              </w:rPr>
              <w:t>QUE</w:t>
            </w:r>
            <w:r w:rsidRPr="006F7D86">
              <w:rPr>
                <w:rFonts w:ascii="Arial" w:hAnsi="Arial" w:cs="Arial"/>
              </w:rPr>
              <w:t> le conseil de quartier du Vieux-Bourg autorise le paiement de la somme de 120 $ à Mme Rochon, pour les services de secrétariat à chaque rencontre du conseil d’administration ;</w:t>
            </w:r>
          </w:p>
          <w:p w14:paraId="6B52A2C2" w14:textId="77777777" w:rsidR="00892654" w:rsidRPr="006F7D86" w:rsidRDefault="00892654" w:rsidP="00892654">
            <w:pPr>
              <w:ind w:left="165"/>
              <w:rPr>
                <w:rFonts w:ascii="Arial" w:hAnsi="Arial" w:cs="Arial"/>
              </w:rPr>
            </w:pPr>
            <w:r w:rsidRPr="006F7D86">
              <w:rPr>
                <w:rFonts w:ascii="Arial" w:hAnsi="Arial" w:cs="Arial"/>
                <w:b/>
                <w:bCs/>
              </w:rPr>
              <w:t>QUE</w:t>
            </w:r>
            <w:r w:rsidRPr="006F7D86">
              <w:rPr>
                <w:rFonts w:ascii="Arial" w:hAnsi="Arial" w:cs="Arial"/>
              </w:rPr>
              <w:t> cette dépense soit imputée au budget de fonctionnement du conseil de quartier.</w:t>
            </w:r>
          </w:p>
          <w:p w14:paraId="5C3AEB1B" w14:textId="77777777" w:rsidR="00892654" w:rsidRPr="006F7D86" w:rsidRDefault="00892654" w:rsidP="00892654">
            <w:pPr>
              <w:ind w:left="165"/>
              <w:rPr>
                <w:rFonts w:ascii="Arial" w:hAnsi="Arial" w:cs="Arial"/>
              </w:rPr>
            </w:pPr>
            <w:r w:rsidRPr="006F7D86">
              <w:rPr>
                <w:rFonts w:ascii="Arial" w:hAnsi="Arial" w:cs="Arial"/>
                <w:b/>
                <w:bCs/>
              </w:rPr>
              <w:t>ADOPTÉE</w:t>
            </w:r>
            <w:r w:rsidRPr="006F7D86">
              <w:rPr>
                <w:rFonts w:ascii="Arial" w:hAnsi="Arial" w:cs="Arial"/>
              </w:rPr>
              <w:t> le 13 mai 2026</w:t>
            </w:r>
          </w:p>
          <w:p w14:paraId="67968971" w14:textId="77777777" w:rsidR="00892654" w:rsidRDefault="00892654" w:rsidP="00892654">
            <w:pPr>
              <w:pStyle w:val="Paragraphedeliste"/>
              <w:ind w:left="165"/>
              <w:rPr>
                <w:rFonts w:ascii="Arial" w:hAnsi="Arial" w:cs="Arial"/>
              </w:rPr>
            </w:pPr>
          </w:p>
        </w:tc>
      </w:tr>
    </w:tbl>
    <w:p w14:paraId="49308150" w14:textId="77777777" w:rsidR="004E1BFA" w:rsidRDefault="004E1BFA" w:rsidP="00892654">
      <w:pPr>
        <w:pStyle w:val="12-Niv1"/>
        <w:numPr>
          <w:ilvl w:val="0"/>
          <w:numId w:val="0"/>
        </w:numPr>
        <w:spacing w:before="0" w:after="0"/>
        <w:rPr>
          <w:rFonts w:ascii="Arial" w:hAnsi="Arial" w:cs="Arial"/>
          <w:b w:val="0"/>
          <w:bCs/>
          <w:sz w:val="24"/>
          <w:szCs w:val="24"/>
        </w:rPr>
      </w:pPr>
    </w:p>
    <w:p w14:paraId="6A4A2170" w14:textId="77777777" w:rsidR="00892654" w:rsidRPr="00FC1431" w:rsidRDefault="00892654" w:rsidP="00892654">
      <w:pPr>
        <w:pStyle w:val="12-Niv1"/>
        <w:numPr>
          <w:ilvl w:val="0"/>
          <w:numId w:val="0"/>
        </w:numPr>
        <w:spacing w:before="0" w:after="0"/>
        <w:rPr>
          <w:rFonts w:ascii="Arial" w:hAnsi="Arial" w:cs="Arial"/>
          <w:b w:val="0"/>
          <w:bCs/>
          <w:sz w:val="24"/>
          <w:szCs w:val="24"/>
        </w:rPr>
      </w:pPr>
    </w:p>
    <w:p w14:paraId="79ABAF5D" w14:textId="2F701D16" w:rsidR="00BB27BC" w:rsidRPr="00332C33" w:rsidRDefault="00BB27BC" w:rsidP="00684C51">
      <w:pPr>
        <w:pStyle w:val="12-Niv1"/>
        <w:numPr>
          <w:ilvl w:val="0"/>
          <w:numId w:val="26"/>
        </w:numPr>
        <w:spacing w:before="0" w:after="0"/>
        <w:ind w:hanging="357"/>
        <w:rPr>
          <w:rFonts w:ascii="Arial" w:hAnsi="Arial" w:cs="Arial"/>
          <w:sz w:val="22"/>
        </w:rPr>
      </w:pPr>
      <w:r w:rsidRPr="00332C33">
        <w:rPr>
          <w:rFonts w:ascii="Arial" w:hAnsi="Arial" w:cs="Arial"/>
          <w:sz w:val="22"/>
        </w:rPr>
        <w:t>Correspondance</w:t>
      </w:r>
    </w:p>
    <w:p w14:paraId="37BFDD5B" w14:textId="77777777" w:rsidR="00C478E5" w:rsidRDefault="00C478E5" w:rsidP="00C478E5">
      <w:pPr>
        <w:pStyle w:val="12-Niv1"/>
        <w:numPr>
          <w:ilvl w:val="0"/>
          <w:numId w:val="0"/>
        </w:numPr>
        <w:spacing w:before="0" w:after="0"/>
        <w:ind w:left="360" w:hanging="360"/>
        <w:rPr>
          <w:rFonts w:ascii="Arial" w:hAnsi="Arial" w:cs="Arial"/>
          <w:sz w:val="24"/>
          <w:szCs w:val="24"/>
        </w:rPr>
      </w:pPr>
    </w:p>
    <w:p w14:paraId="29721C14" w14:textId="68BABEF6" w:rsidR="00F84A99" w:rsidRPr="00D04EBE" w:rsidRDefault="00A71B01" w:rsidP="00A71B01">
      <w:pPr>
        <w:pStyle w:val="12-Niv1"/>
        <w:numPr>
          <w:ilvl w:val="0"/>
          <w:numId w:val="0"/>
        </w:numPr>
        <w:spacing w:before="0" w:after="0"/>
        <w:ind w:left="360"/>
        <w:rPr>
          <w:rFonts w:ascii="Arial" w:hAnsi="Arial" w:cs="Arial"/>
          <w:b w:val="0"/>
          <w:bCs/>
          <w:color w:val="auto"/>
          <w:sz w:val="22"/>
        </w:rPr>
      </w:pPr>
      <w:r w:rsidRPr="00A71B01">
        <w:rPr>
          <w:rFonts w:ascii="Arial" w:hAnsi="Arial" w:cs="Arial"/>
          <w:b w:val="0"/>
          <w:bCs/>
          <w:color w:val="auto"/>
          <w:sz w:val="22"/>
        </w:rPr>
        <w:t xml:space="preserve">31 mai, </w:t>
      </w:r>
      <w:r w:rsidR="00723EA6" w:rsidRPr="00D04EBE">
        <w:rPr>
          <w:rFonts w:ascii="Arial" w:hAnsi="Arial" w:cs="Arial"/>
          <w:b w:val="0"/>
          <w:bCs/>
          <w:color w:val="auto"/>
          <w:sz w:val="22"/>
        </w:rPr>
        <w:t xml:space="preserve">Journée d’accueil des nouveaux arrivants (JANA) </w:t>
      </w:r>
      <w:r w:rsidRPr="00D04EBE">
        <w:rPr>
          <w:rFonts w:ascii="Arial" w:hAnsi="Arial" w:cs="Arial"/>
          <w:b w:val="0"/>
          <w:bCs/>
          <w:color w:val="auto"/>
          <w:sz w:val="22"/>
        </w:rPr>
        <w:t>Centre Mgr Laval : table commune de</w:t>
      </w:r>
      <w:r w:rsidR="00723EA6" w:rsidRPr="00D04EBE">
        <w:rPr>
          <w:rFonts w:ascii="Arial" w:hAnsi="Arial" w:cs="Arial"/>
          <w:b w:val="0"/>
          <w:bCs/>
          <w:color w:val="auto"/>
          <w:sz w:val="22"/>
        </w:rPr>
        <w:t xml:space="preserve">s </w:t>
      </w:r>
      <w:r w:rsidRPr="00D04EBE">
        <w:rPr>
          <w:rFonts w:ascii="Arial" w:hAnsi="Arial" w:cs="Arial"/>
          <w:b w:val="0"/>
          <w:bCs/>
          <w:color w:val="auto"/>
          <w:sz w:val="22"/>
        </w:rPr>
        <w:t>trois conseils de quartier : Vieux</w:t>
      </w:r>
      <w:r w:rsidR="00723EA6" w:rsidRPr="00D04EBE">
        <w:rPr>
          <w:rFonts w:ascii="Arial" w:hAnsi="Arial" w:cs="Arial"/>
          <w:b w:val="0"/>
          <w:bCs/>
          <w:color w:val="auto"/>
          <w:sz w:val="22"/>
        </w:rPr>
        <w:t>-</w:t>
      </w:r>
      <w:r w:rsidRPr="00D04EBE">
        <w:rPr>
          <w:rFonts w:ascii="Arial" w:hAnsi="Arial" w:cs="Arial"/>
          <w:b w:val="0"/>
          <w:bCs/>
          <w:color w:val="auto"/>
          <w:sz w:val="22"/>
        </w:rPr>
        <w:t>Bourg, Montmorency et Sainte-Thérèse.</w:t>
      </w:r>
      <w:r w:rsidR="00F84A99" w:rsidRPr="00D04EBE">
        <w:rPr>
          <w:rFonts w:ascii="Arial" w:hAnsi="Arial" w:cs="Arial"/>
          <w:b w:val="0"/>
          <w:bCs/>
          <w:color w:val="auto"/>
          <w:sz w:val="22"/>
        </w:rPr>
        <w:t xml:space="preserve"> Des dépliants promotionnels </w:t>
      </w:r>
      <w:r w:rsidR="00723EA6" w:rsidRPr="00D04EBE">
        <w:rPr>
          <w:rFonts w:ascii="Arial" w:hAnsi="Arial" w:cs="Arial"/>
          <w:b w:val="0"/>
          <w:bCs/>
          <w:color w:val="auto"/>
          <w:sz w:val="22"/>
        </w:rPr>
        <w:t xml:space="preserve">et </w:t>
      </w:r>
      <w:r w:rsidR="00F84A99" w:rsidRPr="00D04EBE">
        <w:rPr>
          <w:rFonts w:ascii="Arial" w:hAnsi="Arial" w:cs="Arial"/>
          <w:b w:val="0"/>
          <w:bCs/>
          <w:color w:val="auto"/>
          <w:sz w:val="22"/>
        </w:rPr>
        <w:t>des signet</w:t>
      </w:r>
      <w:r w:rsidR="00FE190E" w:rsidRPr="00D04EBE">
        <w:rPr>
          <w:rFonts w:ascii="Arial" w:hAnsi="Arial" w:cs="Arial"/>
          <w:b w:val="0"/>
          <w:bCs/>
          <w:color w:val="auto"/>
          <w:sz w:val="22"/>
        </w:rPr>
        <w:t>s</w:t>
      </w:r>
      <w:r w:rsidR="00F84A99" w:rsidRPr="00D04EBE">
        <w:rPr>
          <w:rFonts w:ascii="Arial" w:hAnsi="Arial" w:cs="Arial"/>
          <w:b w:val="0"/>
          <w:bCs/>
          <w:color w:val="auto"/>
          <w:sz w:val="22"/>
        </w:rPr>
        <w:t xml:space="preserve"> avec code QR seront remis</w:t>
      </w:r>
      <w:r w:rsidR="00FE190E" w:rsidRPr="00D04EBE">
        <w:rPr>
          <w:rFonts w:ascii="Arial" w:hAnsi="Arial" w:cs="Arial"/>
          <w:b w:val="0"/>
          <w:bCs/>
          <w:color w:val="auto"/>
          <w:sz w:val="22"/>
        </w:rPr>
        <w:t>.</w:t>
      </w:r>
    </w:p>
    <w:p w14:paraId="17E1A555" w14:textId="77777777" w:rsidR="00FE190E" w:rsidRPr="00D04EBE" w:rsidRDefault="00FE190E" w:rsidP="00A71B01">
      <w:pPr>
        <w:pStyle w:val="12-Niv1"/>
        <w:numPr>
          <w:ilvl w:val="0"/>
          <w:numId w:val="0"/>
        </w:numPr>
        <w:spacing w:before="0" w:after="0"/>
        <w:ind w:left="360"/>
        <w:rPr>
          <w:rFonts w:ascii="Arial" w:hAnsi="Arial" w:cs="Arial"/>
          <w:b w:val="0"/>
          <w:bCs/>
          <w:color w:val="auto"/>
          <w:sz w:val="22"/>
        </w:rPr>
      </w:pPr>
    </w:p>
    <w:p w14:paraId="07B48C6D" w14:textId="621C3254" w:rsidR="00FE190E" w:rsidRDefault="00FE190E" w:rsidP="00723EA6">
      <w:pPr>
        <w:pStyle w:val="12-Niv1"/>
        <w:numPr>
          <w:ilvl w:val="0"/>
          <w:numId w:val="0"/>
        </w:numPr>
        <w:spacing w:before="0" w:after="0"/>
        <w:ind w:left="360"/>
        <w:rPr>
          <w:rFonts w:ascii="Arial" w:hAnsi="Arial" w:cs="Arial"/>
          <w:b w:val="0"/>
          <w:bCs/>
          <w:color w:val="auto"/>
          <w:sz w:val="22"/>
        </w:rPr>
      </w:pPr>
      <w:r w:rsidRPr="00D04EBE">
        <w:rPr>
          <w:rFonts w:ascii="Arial" w:hAnsi="Arial" w:cs="Arial"/>
          <w:b w:val="0"/>
          <w:bCs/>
          <w:color w:val="auto"/>
          <w:sz w:val="22"/>
        </w:rPr>
        <w:t xml:space="preserve">6 juin : Festival de la </w:t>
      </w:r>
      <w:r w:rsidR="00E4058A" w:rsidRPr="00D04EBE">
        <w:rPr>
          <w:rFonts w:ascii="Arial" w:hAnsi="Arial" w:cs="Arial"/>
          <w:b w:val="0"/>
          <w:bCs/>
          <w:color w:val="auto"/>
          <w:sz w:val="22"/>
        </w:rPr>
        <w:t>r</w:t>
      </w:r>
      <w:r w:rsidRPr="00D04EBE">
        <w:rPr>
          <w:rFonts w:ascii="Arial" w:hAnsi="Arial" w:cs="Arial"/>
          <w:b w:val="0"/>
          <w:bCs/>
          <w:color w:val="auto"/>
          <w:sz w:val="22"/>
        </w:rPr>
        <w:t>ivière Beauport (éco</w:t>
      </w:r>
      <w:r w:rsidR="000C76E2">
        <w:rPr>
          <w:rFonts w:ascii="Arial" w:hAnsi="Arial" w:cs="Arial"/>
          <w:b w:val="0"/>
          <w:bCs/>
          <w:color w:val="auto"/>
          <w:sz w:val="22"/>
        </w:rPr>
        <w:t xml:space="preserve"> </w:t>
      </w:r>
      <w:r w:rsidRPr="00D04EBE">
        <w:rPr>
          <w:rFonts w:ascii="Arial" w:hAnsi="Arial" w:cs="Arial"/>
          <w:b w:val="0"/>
          <w:bCs/>
          <w:color w:val="auto"/>
          <w:sz w:val="22"/>
        </w:rPr>
        <w:t xml:space="preserve">surveillance </w:t>
      </w:r>
      <w:r>
        <w:rPr>
          <w:rFonts w:ascii="Arial" w:hAnsi="Arial" w:cs="Arial"/>
          <w:b w:val="0"/>
          <w:bCs/>
          <w:color w:val="auto"/>
          <w:sz w:val="22"/>
        </w:rPr>
        <w:t>de l’eau)</w:t>
      </w:r>
      <w:r w:rsidR="00723EA6">
        <w:rPr>
          <w:rFonts w:ascii="Arial" w:hAnsi="Arial" w:cs="Arial"/>
          <w:b w:val="0"/>
          <w:bCs/>
          <w:color w:val="auto"/>
          <w:sz w:val="22"/>
        </w:rPr>
        <w:t xml:space="preserve"> </w:t>
      </w:r>
      <w:r w:rsidR="00F301E5">
        <w:rPr>
          <w:rFonts w:ascii="Arial" w:hAnsi="Arial" w:cs="Arial"/>
          <w:b w:val="0"/>
          <w:bCs/>
          <w:color w:val="auto"/>
          <w:sz w:val="22"/>
        </w:rPr>
        <w:t>Différents commanditaires : rallyes, kiosques, etc.</w:t>
      </w:r>
    </w:p>
    <w:p w14:paraId="2A78D916" w14:textId="77777777" w:rsidR="00892654" w:rsidRDefault="00892654" w:rsidP="00723EA6">
      <w:pPr>
        <w:pStyle w:val="12-Niv1"/>
        <w:numPr>
          <w:ilvl w:val="0"/>
          <w:numId w:val="0"/>
        </w:numPr>
        <w:spacing w:before="0" w:after="0"/>
        <w:ind w:left="360"/>
        <w:rPr>
          <w:rFonts w:ascii="Arial" w:hAnsi="Arial" w:cs="Arial"/>
          <w:b w:val="0"/>
          <w:bCs/>
          <w:color w:val="auto"/>
          <w:sz w:val="22"/>
        </w:rPr>
      </w:pPr>
    </w:p>
    <w:p w14:paraId="48F6A4B9" w14:textId="77777777" w:rsidR="00892654" w:rsidRDefault="00892654" w:rsidP="00723EA6">
      <w:pPr>
        <w:pStyle w:val="12-Niv1"/>
        <w:numPr>
          <w:ilvl w:val="0"/>
          <w:numId w:val="0"/>
        </w:numPr>
        <w:spacing w:before="0" w:after="0"/>
        <w:ind w:left="360"/>
        <w:rPr>
          <w:rFonts w:ascii="Arial" w:hAnsi="Arial" w:cs="Arial"/>
          <w:b w:val="0"/>
          <w:bCs/>
          <w:color w:val="auto"/>
          <w:sz w:val="22"/>
        </w:rPr>
      </w:pPr>
    </w:p>
    <w:p w14:paraId="65BBAD9D" w14:textId="77777777" w:rsidR="00C478E5" w:rsidRPr="00FC1431" w:rsidRDefault="00C478E5" w:rsidP="00C478E5">
      <w:pPr>
        <w:pStyle w:val="12-Niv1"/>
        <w:numPr>
          <w:ilvl w:val="0"/>
          <w:numId w:val="0"/>
        </w:numPr>
        <w:spacing w:before="0" w:after="0"/>
        <w:ind w:left="360" w:hanging="360"/>
        <w:rPr>
          <w:rFonts w:ascii="Arial" w:hAnsi="Arial" w:cs="Arial"/>
          <w:sz w:val="24"/>
          <w:szCs w:val="24"/>
        </w:rPr>
      </w:pPr>
    </w:p>
    <w:p w14:paraId="4054056A" w14:textId="77777777" w:rsidR="00F301E5" w:rsidRPr="00332C33" w:rsidRDefault="00BB27BC" w:rsidP="00684C51">
      <w:pPr>
        <w:pStyle w:val="12-Niv1"/>
        <w:numPr>
          <w:ilvl w:val="0"/>
          <w:numId w:val="26"/>
        </w:numPr>
        <w:spacing w:before="0" w:after="0"/>
        <w:ind w:hanging="357"/>
        <w:rPr>
          <w:rFonts w:ascii="Arial" w:hAnsi="Arial" w:cs="Arial"/>
          <w:sz w:val="22"/>
        </w:rPr>
      </w:pPr>
      <w:r w:rsidRPr="00332C33">
        <w:rPr>
          <w:rFonts w:ascii="Arial" w:hAnsi="Arial" w:cs="Arial"/>
          <w:sz w:val="22"/>
        </w:rPr>
        <w:lastRenderedPageBreak/>
        <w:t>Trésorerie</w:t>
      </w:r>
    </w:p>
    <w:p w14:paraId="61C8C252" w14:textId="77777777" w:rsidR="00F301E5" w:rsidRPr="005249E1" w:rsidRDefault="00F301E5" w:rsidP="00F301E5">
      <w:pPr>
        <w:pStyle w:val="12-Niv1"/>
        <w:numPr>
          <w:ilvl w:val="0"/>
          <w:numId w:val="0"/>
        </w:numPr>
        <w:spacing w:before="0" w:after="0"/>
        <w:ind w:left="360" w:hanging="360"/>
        <w:rPr>
          <w:rFonts w:ascii="Arial" w:hAnsi="Arial" w:cs="Arial"/>
          <w:sz w:val="22"/>
        </w:rPr>
      </w:pPr>
    </w:p>
    <w:p w14:paraId="34CD03F1" w14:textId="155444C1" w:rsidR="003906BB" w:rsidRDefault="00F301E5" w:rsidP="005249E1">
      <w:pPr>
        <w:pStyle w:val="12-Niv1"/>
        <w:numPr>
          <w:ilvl w:val="0"/>
          <w:numId w:val="0"/>
        </w:numPr>
        <w:spacing w:before="0" w:after="0"/>
        <w:ind w:left="426" w:hanging="66"/>
        <w:rPr>
          <w:rFonts w:ascii="Arial" w:hAnsi="Arial" w:cs="Arial"/>
          <w:b w:val="0"/>
          <w:bCs/>
          <w:color w:val="auto"/>
          <w:sz w:val="22"/>
        </w:rPr>
      </w:pPr>
      <w:r w:rsidRPr="005249E1">
        <w:rPr>
          <w:rFonts w:ascii="Arial" w:hAnsi="Arial" w:cs="Arial"/>
          <w:b w:val="0"/>
          <w:bCs/>
          <w:color w:val="auto"/>
          <w:sz w:val="22"/>
        </w:rPr>
        <w:t>M. Pierre Allain mentionne qu’il n’a pas d’accès à internet afin de consulter les chiffres de son</w:t>
      </w:r>
      <w:r w:rsidR="005249E1">
        <w:rPr>
          <w:rFonts w:ascii="Arial" w:hAnsi="Arial" w:cs="Arial"/>
          <w:b w:val="0"/>
          <w:bCs/>
          <w:color w:val="auto"/>
          <w:sz w:val="22"/>
        </w:rPr>
        <w:t xml:space="preserve"> </w:t>
      </w:r>
      <w:r w:rsidRPr="005249E1">
        <w:rPr>
          <w:rFonts w:ascii="Arial" w:hAnsi="Arial" w:cs="Arial"/>
          <w:b w:val="0"/>
          <w:bCs/>
          <w:color w:val="auto"/>
          <w:sz w:val="22"/>
        </w:rPr>
        <w:t>prédécesseur</w:t>
      </w:r>
      <w:r w:rsidR="00A76790">
        <w:rPr>
          <w:rFonts w:ascii="Arial" w:hAnsi="Arial" w:cs="Arial"/>
          <w:b w:val="0"/>
          <w:bCs/>
          <w:color w:val="auto"/>
          <w:sz w:val="22"/>
        </w:rPr>
        <w:t>.  Les accès ne fonctionnent pas</w:t>
      </w:r>
      <w:r w:rsidR="003906BB">
        <w:rPr>
          <w:rFonts w:ascii="Arial" w:hAnsi="Arial" w:cs="Arial"/>
          <w:b w:val="0"/>
          <w:bCs/>
          <w:color w:val="auto"/>
          <w:sz w:val="22"/>
        </w:rPr>
        <w:t xml:space="preserve"> actuellement</w:t>
      </w:r>
      <w:r w:rsidR="00A76790">
        <w:rPr>
          <w:rFonts w:ascii="Arial" w:hAnsi="Arial" w:cs="Arial"/>
          <w:b w:val="0"/>
          <w:bCs/>
          <w:color w:val="auto"/>
          <w:sz w:val="22"/>
        </w:rPr>
        <w:t>.</w:t>
      </w:r>
      <w:r w:rsidR="00272BC1">
        <w:rPr>
          <w:rFonts w:ascii="Arial" w:hAnsi="Arial" w:cs="Arial"/>
          <w:b w:val="0"/>
          <w:bCs/>
          <w:color w:val="auto"/>
          <w:sz w:val="22"/>
        </w:rPr>
        <w:t xml:space="preserve"> Est-ce possible </w:t>
      </w:r>
      <w:r w:rsidR="006C4002">
        <w:rPr>
          <w:rFonts w:ascii="Arial" w:hAnsi="Arial" w:cs="Arial"/>
          <w:b w:val="0"/>
          <w:bCs/>
          <w:color w:val="auto"/>
          <w:sz w:val="22"/>
        </w:rPr>
        <w:t>de changer de banque</w:t>
      </w:r>
      <w:r w:rsidR="00723EA6">
        <w:rPr>
          <w:rFonts w:ascii="Arial" w:hAnsi="Arial" w:cs="Arial"/>
          <w:b w:val="0"/>
          <w:bCs/>
          <w:color w:val="auto"/>
          <w:sz w:val="22"/>
        </w:rPr>
        <w:t xml:space="preserve"> </w:t>
      </w:r>
      <w:r w:rsidR="006C4002">
        <w:rPr>
          <w:rFonts w:ascii="Arial" w:hAnsi="Arial" w:cs="Arial"/>
          <w:b w:val="0"/>
          <w:bCs/>
          <w:color w:val="auto"/>
          <w:sz w:val="22"/>
        </w:rPr>
        <w:t xml:space="preserve">? </w:t>
      </w:r>
    </w:p>
    <w:p w14:paraId="4D05EC47" w14:textId="77777777" w:rsidR="003906BB" w:rsidRDefault="003906BB" w:rsidP="005249E1">
      <w:pPr>
        <w:pStyle w:val="12-Niv1"/>
        <w:numPr>
          <w:ilvl w:val="0"/>
          <w:numId w:val="0"/>
        </w:numPr>
        <w:spacing w:before="0" w:after="0"/>
        <w:ind w:left="426" w:hanging="66"/>
        <w:rPr>
          <w:rFonts w:ascii="Arial" w:hAnsi="Arial" w:cs="Arial"/>
          <w:b w:val="0"/>
          <w:bCs/>
          <w:color w:val="auto"/>
          <w:sz w:val="22"/>
        </w:rPr>
      </w:pPr>
    </w:p>
    <w:p w14:paraId="6B38F0D0" w14:textId="06A9EF59" w:rsidR="00F301E5" w:rsidRPr="003F4E94" w:rsidRDefault="00723EA6" w:rsidP="005249E1">
      <w:pPr>
        <w:pStyle w:val="12-Niv1"/>
        <w:numPr>
          <w:ilvl w:val="0"/>
          <w:numId w:val="0"/>
        </w:numPr>
        <w:spacing w:before="0" w:after="0"/>
        <w:ind w:left="426" w:hanging="66"/>
        <w:rPr>
          <w:rFonts w:ascii="Arial" w:hAnsi="Arial" w:cs="Arial"/>
          <w:b w:val="0"/>
          <w:bCs/>
          <w:color w:val="auto"/>
          <w:sz w:val="22"/>
        </w:rPr>
      </w:pPr>
      <w:r w:rsidRPr="003F4E94">
        <w:rPr>
          <w:rFonts w:ascii="Arial" w:hAnsi="Arial" w:cs="Arial"/>
          <w:b w:val="0"/>
          <w:bCs/>
          <w:color w:val="auto"/>
          <w:sz w:val="22"/>
        </w:rPr>
        <w:t xml:space="preserve">Le </w:t>
      </w:r>
      <w:r w:rsidR="00A76790" w:rsidRPr="003F4E94">
        <w:rPr>
          <w:rFonts w:ascii="Arial" w:hAnsi="Arial" w:cs="Arial"/>
          <w:b w:val="0"/>
          <w:bCs/>
          <w:color w:val="auto"/>
          <w:sz w:val="22"/>
        </w:rPr>
        <w:t>chèque pour la conférence de Mme Roch</w:t>
      </w:r>
      <w:r w:rsidRPr="003F4E94">
        <w:rPr>
          <w:rFonts w:ascii="Arial" w:hAnsi="Arial" w:cs="Arial"/>
          <w:b w:val="0"/>
          <w:bCs/>
          <w:color w:val="auto"/>
          <w:sz w:val="22"/>
        </w:rPr>
        <w:t xml:space="preserve"> est remis au trésorier</w:t>
      </w:r>
      <w:r w:rsidR="00A76790" w:rsidRPr="003F4E94">
        <w:rPr>
          <w:rFonts w:ascii="Arial" w:hAnsi="Arial" w:cs="Arial"/>
          <w:b w:val="0"/>
          <w:bCs/>
          <w:color w:val="auto"/>
          <w:sz w:val="22"/>
        </w:rPr>
        <w:t xml:space="preserve">. </w:t>
      </w:r>
    </w:p>
    <w:p w14:paraId="4E06E7C8" w14:textId="52DBC6DF" w:rsidR="00F301E5" w:rsidRDefault="00956CBE" w:rsidP="00956CBE">
      <w:pPr>
        <w:pStyle w:val="12-Niv1"/>
        <w:numPr>
          <w:ilvl w:val="0"/>
          <w:numId w:val="0"/>
        </w:numPr>
        <w:tabs>
          <w:tab w:val="left" w:pos="6195"/>
        </w:tabs>
        <w:spacing w:before="0" w:after="0"/>
        <w:ind w:left="360" w:hanging="360"/>
        <w:rPr>
          <w:rFonts w:ascii="Arial" w:hAnsi="Arial" w:cs="Arial"/>
          <w:sz w:val="24"/>
          <w:szCs w:val="24"/>
        </w:rPr>
      </w:pPr>
      <w:r>
        <w:rPr>
          <w:rFonts w:ascii="Arial" w:hAnsi="Arial" w:cs="Arial"/>
          <w:sz w:val="24"/>
          <w:szCs w:val="24"/>
        </w:rPr>
        <w:tab/>
      </w:r>
      <w:r>
        <w:rPr>
          <w:rFonts w:ascii="Arial" w:hAnsi="Arial" w:cs="Arial"/>
          <w:sz w:val="24"/>
          <w:szCs w:val="24"/>
        </w:rPr>
        <w:tab/>
      </w:r>
    </w:p>
    <w:p w14:paraId="13865607" w14:textId="77777777" w:rsidR="00956CBE" w:rsidRDefault="00956CBE" w:rsidP="00956CBE">
      <w:pPr>
        <w:pStyle w:val="12-Niv1"/>
        <w:numPr>
          <w:ilvl w:val="0"/>
          <w:numId w:val="0"/>
        </w:numPr>
        <w:tabs>
          <w:tab w:val="left" w:pos="6195"/>
        </w:tabs>
        <w:spacing w:before="0" w:after="0"/>
        <w:ind w:left="360" w:hanging="360"/>
        <w:rPr>
          <w:rFonts w:ascii="Arial" w:hAnsi="Arial" w:cs="Arial"/>
          <w:sz w:val="24"/>
          <w:szCs w:val="24"/>
        </w:rPr>
      </w:pPr>
    </w:p>
    <w:p w14:paraId="1C21AB0E" w14:textId="60730AB7" w:rsidR="00956CBE" w:rsidRPr="00332C33" w:rsidRDefault="00892654" w:rsidP="00684C51">
      <w:pPr>
        <w:pStyle w:val="12-Niv1"/>
        <w:numPr>
          <w:ilvl w:val="0"/>
          <w:numId w:val="26"/>
        </w:numPr>
        <w:spacing w:before="0" w:after="0"/>
        <w:ind w:hanging="357"/>
        <w:rPr>
          <w:rFonts w:ascii="Arial" w:hAnsi="Arial" w:cs="Arial"/>
          <w:b w:val="0"/>
          <w:bCs/>
          <w:sz w:val="24"/>
          <w:szCs w:val="24"/>
        </w:rPr>
      </w:pPr>
      <w:r>
        <w:rPr>
          <w:sz w:val="22"/>
        </w:rPr>
        <w:t xml:space="preserve"> </w:t>
      </w:r>
      <w:r w:rsidR="00BB27BC" w:rsidRPr="000610F7">
        <w:rPr>
          <w:sz w:val="22"/>
        </w:rPr>
        <w:t>2</w:t>
      </w:r>
      <w:r w:rsidR="00BB27BC" w:rsidRPr="000610F7">
        <w:rPr>
          <w:b w:val="0"/>
          <w:bCs/>
          <w:sz w:val="22"/>
          <w:vertAlign w:val="superscript"/>
        </w:rPr>
        <w:t>e</w:t>
      </w:r>
      <w:r w:rsidR="00BB27BC" w:rsidRPr="000610F7">
        <w:rPr>
          <w:b w:val="0"/>
          <w:bCs/>
          <w:sz w:val="22"/>
        </w:rPr>
        <w:t xml:space="preserve"> période</w:t>
      </w:r>
      <w:r w:rsidR="00BB27BC" w:rsidRPr="00332C33">
        <w:rPr>
          <w:b w:val="0"/>
          <w:bCs/>
          <w:sz w:val="22"/>
        </w:rPr>
        <w:t xml:space="preserve"> de questions et commentaires du public</w:t>
      </w:r>
    </w:p>
    <w:p w14:paraId="70450ED7" w14:textId="77777777" w:rsidR="00EE1EAE" w:rsidRDefault="00EE1EAE" w:rsidP="00EE1EAE">
      <w:pPr>
        <w:pStyle w:val="12-Niv1"/>
        <w:numPr>
          <w:ilvl w:val="0"/>
          <w:numId w:val="0"/>
        </w:numPr>
        <w:spacing w:before="0" w:after="0"/>
        <w:ind w:left="360" w:hanging="360"/>
        <w:rPr>
          <w:rFonts w:hint="eastAsia"/>
          <w:b w:val="0"/>
          <w:bCs/>
          <w:sz w:val="22"/>
        </w:rPr>
      </w:pPr>
    </w:p>
    <w:p w14:paraId="40EEA647" w14:textId="2DDDA1D5" w:rsidR="00EE1EAE" w:rsidRPr="00E40A51" w:rsidRDefault="00E4058A" w:rsidP="00E4058A">
      <w:pPr>
        <w:pStyle w:val="12-Niv1"/>
        <w:numPr>
          <w:ilvl w:val="0"/>
          <w:numId w:val="18"/>
        </w:numPr>
        <w:spacing w:before="0" w:after="0"/>
        <w:rPr>
          <w:rFonts w:ascii="Arial" w:hAnsi="Arial" w:cs="Arial"/>
          <w:b w:val="0"/>
          <w:bCs/>
          <w:color w:val="auto"/>
          <w:sz w:val="22"/>
        </w:rPr>
      </w:pPr>
      <w:r w:rsidRPr="00E40A51">
        <w:rPr>
          <w:rFonts w:ascii="Arial" w:hAnsi="Arial" w:cs="Arial"/>
          <w:b w:val="0"/>
          <w:bCs/>
          <w:color w:val="auto"/>
          <w:sz w:val="22"/>
        </w:rPr>
        <w:t>Pistes cyclables : côte qui donne</w:t>
      </w:r>
      <w:r w:rsidRPr="00E40A51">
        <w:rPr>
          <w:rFonts w:ascii="Arial" w:hAnsi="Arial" w:cs="Arial"/>
          <w:color w:val="auto"/>
          <w:sz w:val="22"/>
        </w:rPr>
        <w:t xml:space="preserve"> </w:t>
      </w:r>
      <w:r w:rsidRPr="00E40A51">
        <w:rPr>
          <w:rFonts w:ascii="Arial" w:hAnsi="Arial" w:cs="Arial"/>
          <w:b w:val="0"/>
          <w:bCs/>
          <w:color w:val="auto"/>
          <w:sz w:val="22"/>
        </w:rPr>
        <w:t>accès à la rivière Beauport</w:t>
      </w:r>
      <w:r w:rsidR="00982DA5" w:rsidRPr="00E40A51">
        <w:rPr>
          <w:rFonts w:ascii="Arial" w:hAnsi="Arial" w:cs="Arial"/>
          <w:b w:val="0"/>
          <w:bCs/>
          <w:color w:val="auto"/>
          <w:sz w:val="22"/>
        </w:rPr>
        <w:t xml:space="preserve"> : </w:t>
      </w:r>
      <w:r w:rsidR="00723EA6" w:rsidRPr="00E40A51">
        <w:rPr>
          <w:rFonts w:ascii="Arial" w:hAnsi="Arial" w:cs="Arial"/>
          <w:b w:val="0"/>
          <w:bCs/>
          <w:color w:val="auto"/>
          <w:sz w:val="22"/>
        </w:rPr>
        <w:t>la Ville devait procéder à de</w:t>
      </w:r>
      <w:r w:rsidR="00A91D17" w:rsidRPr="00E40A51">
        <w:rPr>
          <w:rFonts w:ascii="Arial" w:hAnsi="Arial" w:cs="Arial"/>
          <w:b w:val="0"/>
          <w:bCs/>
          <w:color w:val="auto"/>
          <w:sz w:val="22"/>
        </w:rPr>
        <w:t>s</w:t>
      </w:r>
      <w:r w:rsidR="00723EA6" w:rsidRPr="00E40A51">
        <w:rPr>
          <w:rFonts w:ascii="Arial" w:hAnsi="Arial" w:cs="Arial"/>
          <w:b w:val="0"/>
          <w:bCs/>
          <w:color w:val="auto"/>
          <w:sz w:val="22"/>
        </w:rPr>
        <w:t xml:space="preserve"> aménagements</w:t>
      </w:r>
      <w:r w:rsidR="00A91D17" w:rsidRPr="00E40A51">
        <w:rPr>
          <w:rFonts w:ascii="Arial" w:hAnsi="Arial" w:cs="Arial"/>
          <w:b w:val="0"/>
          <w:bCs/>
          <w:color w:val="auto"/>
          <w:sz w:val="22"/>
        </w:rPr>
        <w:t xml:space="preserve"> plus sécuritaires. </w:t>
      </w:r>
      <w:r w:rsidR="00982DA5" w:rsidRPr="00E40A51">
        <w:rPr>
          <w:rFonts w:ascii="Arial" w:hAnsi="Arial" w:cs="Arial"/>
          <w:b w:val="0"/>
          <w:bCs/>
          <w:color w:val="auto"/>
          <w:sz w:val="22"/>
        </w:rPr>
        <w:t>François Lessard s’engage à aller vérifier régulièrement.</w:t>
      </w:r>
      <w:r w:rsidR="001B1111" w:rsidRPr="00E40A51">
        <w:rPr>
          <w:rFonts w:ascii="Arial" w:hAnsi="Arial" w:cs="Arial"/>
          <w:b w:val="0"/>
          <w:bCs/>
          <w:color w:val="auto"/>
          <w:sz w:val="22"/>
        </w:rPr>
        <w:br/>
      </w:r>
    </w:p>
    <w:p w14:paraId="34AB620F" w14:textId="74567354" w:rsidR="001B1111" w:rsidRPr="00E40A51" w:rsidRDefault="001B1111" w:rsidP="00E4058A">
      <w:pPr>
        <w:pStyle w:val="12-Niv1"/>
        <w:numPr>
          <w:ilvl w:val="0"/>
          <w:numId w:val="18"/>
        </w:numPr>
        <w:spacing w:before="0" w:after="0"/>
        <w:rPr>
          <w:rFonts w:ascii="Arial" w:hAnsi="Arial" w:cs="Arial"/>
          <w:b w:val="0"/>
          <w:bCs/>
          <w:color w:val="auto"/>
          <w:sz w:val="22"/>
        </w:rPr>
      </w:pPr>
      <w:r w:rsidRPr="00E40A51">
        <w:rPr>
          <w:rFonts w:ascii="Arial" w:hAnsi="Arial" w:cs="Arial"/>
          <w:b w:val="0"/>
          <w:bCs/>
          <w:color w:val="auto"/>
          <w:sz w:val="22"/>
        </w:rPr>
        <w:t>M. Stéphane Lesourd insiste et met de la pression sur la ville concernant l’accident du boul. des Chutes et demande si la Ville a fait tout ce qu’elle peut pour éviter ce genre d’accident.</w:t>
      </w:r>
      <w:r w:rsidRPr="00E40A51">
        <w:rPr>
          <w:rFonts w:ascii="Arial" w:hAnsi="Arial" w:cs="Arial"/>
          <w:b w:val="0"/>
          <w:bCs/>
          <w:color w:val="auto"/>
          <w:sz w:val="22"/>
        </w:rPr>
        <w:br/>
        <w:t>Les conseillers répondent que la Ville fait tout en son possible mais</w:t>
      </w:r>
      <w:r w:rsidR="00692710" w:rsidRPr="00E40A51">
        <w:rPr>
          <w:rFonts w:ascii="Arial" w:hAnsi="Arial" w:cs="Arial"/>
          <w:b w:val="0"/>
          <w:bCs/>
          <w:color w:val="auto"/>
          <w:sz w:val="22"/>
        </w:rPr>
        <w:t xml:space="preserve"> elle ne peut pas gérer les comportements de chacun.</w:t>
      </w:r>
      <w:r w:rsidR="00692710" w:rsidRPr="00E40A51">
        <w:rPr>
          <w:rFonts w:ascii="Arial" w:hAnsi="Arial" w:cs="Arial"/>
          <w:b w:val="0"/>
          <w:bCs/>
          <w:color w:val="auto"/>
          <w:sz w:val="22"/>
        </w:rPr>
        <w:br/>
        <w:t>M. Lessard, qui revient du Japon, rajoute que nous aurions beaucoup à apprendre en ce qui concerne la civilité et la responsabilité individuelle.</w:t>
      </w:r>
    </w:p>
    <w:p w14:paraId="40FCAEBA" w14:textId="77777777" w:rsidR="00EE1EAE" w:rsidRDefault="00EE1EAE" w:rsidP="00EE1EAE">
      <w:pPr>
        <w:pStyle w:val="12-Niv1"/>
        <w:numPr>
          <w:ilvl w:val="0"/>
          <w:numId w:val="0"/>
        </w:numPr>
        <w:spacing w:before="0" w:after="0"/>
        <w:ind w:left="360" w:hanging="360"/>
        <w:rPr>
          <w:rFonts w:ascii="Arial" w:hAnsi="Arial" w:cs="Arial"/>
          <w:sz w:val="24"/>
          <w:szCs w:val="24"/>
        </w:rPr>
      </w:pPr>
    </w:p>
    <w:p w14:paraId="66D13C7D" w14:textId="0621E62D" w:rsidR="00EE1EAE" w:rsidRPr="00C86922" w:rsidRDefault="00982DA5" w:rsidP="00417240">
      <w:pPr>
        <w:pStyle w:val="12-Niv1"/>
        <w:numPr>
          <w:ilvl w:val="0"/>
          <w:numId w:val="18"/>
        </w:numPr>
        <w:tabs>
          <w:tab w:val="left" w:pos="960"/>
        </w:tabs>
        <w:spacing w:before="0" w:after="0"/>
        <w:rPr>
          <w:rFonts w:ascii="Arial" w:hAnsi="Arial" w:cs="Arial"/>
          <w:b w:val="0"/>
          <w:bCs/>
          <w:color w:val="auto"/>
          <w:sz w:val="22"/>
        </w:rPr>
      </w:pPr>
      <w:r w:rsidRPr="00C86922">
        <w:rPr>
          <w:rFonts w:ascii="Arial" w:hAnsi="Arial" w:cs="Arial"/>
          <w:b w:val="0"/>
          <w:bCs/>
          <w:color w:val="auto"/>
          <w:sz w:val="22"/>
        </w:rPr>
        <w:t xml:space="preserve">Boulevard </w:t>
      </w:r>
      <w:r w:rsidR="001B1111" w:rsidRPr="00C86922">
        <w:rPr>
          <w:rFonts w:ascii="Arial" w:hAnsi="Arial" w:cs="Arial"/>
          <w:b w:val="0"/>
          <w:bCs/>
          <w:color w:val="auto"/>
          <w:sz w:val="22"/>
        </w:rPr>
        <w:t xml:space="preserve">Dufferin-Montmorency </w:t>
      </w:r>
      <w:r w:rsidRPr="00C86922">
        <w:rPr>
          <w:rFonts w:ascii="Arial" w:hAnsi="Arial" w:cs="Arial"/>
          <w:b w:val="0"/>
          <w:bCs/>
          <w:color w:val="auto"/>
          <w:sz w:val="22"/>
        </w:rPr>
        <w:t xml:space="preserve">: un radar photo a été installé à la suite </w:t>
      </w:r>
      <w:r w:rsidR="00195576" w:rsidRPr="00C86922">
        <w:rPr>
          <w:rFonts w:ascii="Arial" w:hAnsi="Arial" w:cs="Arial"/>
          <w:b w:val="0"/>
          <w:bCs/>
          <w:color w:val="auto"/>
          <w:sz w:val="22"/>
        </w:rPr>
        <w:t xml:space="preserve">d’un accident </w:t>
      </w:r>
      <w:r w:rsidR="00A91D17" w:rsidRPr="00C86922">
        <w:rPr>
          <w:rFonts w:ascii="Arial" w:hAnsi="Arial" w:cs="Arial"/>
          <w:b w:val="0"/>
          <w:bCs/>
          <w:color w:val="auto"/>
          <w:sz w:val="22"/>
        </w:rPr>
        <w:t xml:space="preserve">mortel, </w:t>
      </w:r>
      <w:r w:rsidR="00195576" w:rsidRPr="00C86922">
        <w:rPr>
          <w:rFonts w:ascii="Arial" w:hAnsi="Arial" w:cs="Arial"/>
          <w:b w:val="0"/>
          <w:bCs/>
          <w:color w:val="auto"/>
          <w:sz w:val="22"/>
        </w:rPr>
        <w:t>il y a 2 ans : c’est un des radars les plus payants dans la Ville.</w:t>
      </w:r>
    </w:p>
    <w:p w14:paraId="1524D37D" w14:textId="77777777" w:rsidR="006437E7" w:rsidRPr="00195576" w:rsidRDefault="006437E7" w:rsidP="006437E7">
      <w:pPr>
        <w:pStyle w:val="12-Niv1"/>
        <w:numPr>
          <w:ilvl w:val="0"/>
          <w:numId w:val="0"/>
        </w:numPr>
        <w:tabs>
          <w:tab w:val="left" w:pos="960"/>
        </w:tabs>
        <w:spacing w:before="0" w:after="0"/>
        <w:rPr>
          <w:rFonts w:ascii="Arial" w:hAnsi="Arial" w:cs="Arial"/>
          <w:b w:val="0"/>
          <w:bCs/>
          <w:color w:val="auto"/>
          <w:sz w:val="24"/>
          <w:szCs w:val="24"/>
        </w:rPr>
      </w:pPr>
    </w:p>
    <w:p w14:paraId="22DEE543" w14:textId="77777777" w:rsidR="00EE1EAE" w:rsidRPr="00195576" w:rsidRDefault="00EE1EAE" w:rsidP="00EE1EAE">
      <w:pPr>
        <w:pStyle w:val="12-Niv1"/>
        <w:numPr>
          <w:ilvl w:val="0"/>
          <w:numId w:val="0"/>
        </w:numPr>
        <w:spacing w:before="0" w:after="0"/>
        <w:ind w:left="360" w:hanging="360"/>
        <w:rPr>
          <w:rFonts w:ascii="Arial" w:hAnsi="Arial" w:cs="Arial"/>
          <w:b w:val="0"/>
          <w:bCs/>
          <w:color w:val="auto"/>
          <w:sz w:val="24"/>
          <w:szCs w:val="24"/>
        </w:rPr>
      </w:pPr>
    </w:p>
    <w:p w14:paraId="63946A1B" w14:textId="09805AA2" w:rsidR="00BB27BC" w:rsidRPr="001F6C8D" w:rsidRDefault="00DB58A7" w:rsidP="00684C51">
      <w:pPr>
        <w:pStyle w:val="12-Niv1"/>
        <w:numPr>
          <w:ilvl w:val="0"/>
          <w:numId w:val="26"/>
        </w:numPr>
        <w:spacing w:before="0" w:after="0"/>
        <w:ind w:hanging="357"/>
        <w:rPr>
          <w:rFonts w:ascii="Arial" w:hAnsi="Arial" w:cs="Arial"/>
          <w:sz w:val="22"/>
        </w:rPr>
      </w:pPr>
      <w:r w:rsidRPr="001F6C8D">
        <w:rPr>
          <w:rFonts w:ascii="Arial" w:hAnsi="Arial" w:cs="Arial"/>
          <w:sz w:val="22"/>
        </w:rPr>
        <w:t>Divers</w:t>
      </w:r>
    </w:p>
    <w:p w14:paraId="7AE3A70A" w14:textId="60CABA64" w:rsidR="006437E7" w:rsidRDefault="00E96289" w:rsidP="00E96289">
      <w:pPr>
        <w:pStyle w:val="12-Niv1"/>
        <w:numPr>
          <w:ilvl w:val="0"/>
          <w:numId w:val="0"/>
        </w:numPr>
        <w:tabs>
          <w:tab w:val="left" w:pos="1275"/>
        </w:tabs>
        <w:spacing w:before="0" w:after="0"/>
        <w:ind w:left="360" w:hanging="360"/>
        <w:rPr>
          <w:rFonts w:ascii="Arial" w:hAnsi="Arial" w:cs="Arial"/>
          <w:sz w:val="24"/>
          <w:szCs w:val="24"/>
        </w:rPr>
      </w:pPr>
      <w:r>
        <w:rPr>
          <w:rFonts w:ascii="Arial" w:hAnsi="Arial" w:cs="Arial"/>
          <w:sz w:val="24"/>
          <w:szCs w:val="24"/>
        </w:rPr>
        <w:tab/>
      </w:r>
      <w:r>
        <w:rPr>
          <w:rFonts w:ascii="Arial" w:hAnsi="Arial" w:cs="Arial"/>
          <w:sz w:val="24"/>
          <w:szCs w:val="24"/>
        </w:rPr>
        <w:tab/>
      </w:r>
    </w:p>
    <w:p w14:paraId="32F0CC59" w14:textId="01F42455" w:rsidR="006437E7" w:rsidRPr="00332C33" w:rsidRDefault="006437E7" w:rsidP="006437E7">
      <w:pPr>
        <w:pStyle w:val="12-Niv1"/>
        <w:numPr>
          <w:ilvl w:val="0"/>
          <w:numId w:val="18"/>
        </w:numPr>
        <w:tabs>
          <w:tab w:val="left" w:pos="1245"/>
        </w:tabs>
        <w:spacing w:before="0" w:after="0"/>
        <w:rPr>
          <w:rFonts w:ascii="Arial" w:hAnsi="Arial" w:cs="Arial"/>
          <w:b w:val="0"/>
          <w:bCs/>
          <w:color w:val="auto"/>
          <w:sz w:val="22"/>
        </w:rPr>
      </w:pPr>
      <w:r w:rsidRPr="00332C33">
        <w:rPr>
          <w:rFonts w:ascii="Arial" w:hAnsi="Arial" w:cs="Arial"/>
          <w:b w:val="0"/>
          <w:bCs/>
          <w:color w:val="auto"/>
          <w:sz w:val="22"/>
        </w:rPr>
        <w:t>Mathieu</w:t>
      </w:r>
      <w:r w:rsidRPr="00332C33">
        <w:rPr>
          <w:rFonts w:ascii="Arial" w:hAnsi="Arial" w:cs="Arial"/>
          <w:color w:val="auto"/>
          <w:sz w:val="22"/>
        </w:rPr>
        <w:t xml:space="preserve"> </w:t>
      </w:r>
      <w:r w:rsidRPr="00332C33">
        <w:rPr>
          <w:rFonts w:ascii="Arial" w:hAnsi="Arial" w:cs="Arial"/>
          <w:b w:val="0"/>
          <w:bCs/>
          <w:color w:val="auto"/>
          <w:sz w:val="22"/>
        </w:rPr>
        <w:t>Goupil</w:t>
      </w:r>
      <w:r w:rsidR="00E96289" w:rsidRPr="00332C33">
        <w:rPr>
          <w:rFonts w:ascii="Arial" w:hAnsi="Arial" w:cs="Arial"/>
          <w:b w:val="0"/>
          <w:bCs/>
          <w:color w:val="auto"/>
          <w:sz w:val="22"/>
        </w:rPr>
        <w:t xml:space="preserve"> : la signalisation sur le corridor du Littoral est désuète (effacée). Il y a de plus en plus d’usagers qui utilisent ce corridor, </w:t>
      </w:r>
      <w:r w:rsidR="002A6858" w:rsidRPr="00332C33">
        <w:rPr>
          <w:rFonts w:ascii="Arial" w:hAnsi="Arial" w:cs="Arial"/>
          <w:b w:val="0"/>
          <w:bCs/>
          <w:color w:val="auto"/>
          <w:sz w:val="22"/>
        </w:rPr>
        <w:t>la signalisation pourrait être rafraîchie à faible coût.</w:t>
      </w:r>
      <w:r w:rsidR="009E2A18" w:rsidRPr="00332C33">
        <w:rPr>
          <w:rFonts w:ascii="Arial" w:hAnsi="Arial" w:cs="Arial"/>
          <w:color w:val="auto"/>
          <w:sz w:val="22"/>
        </w:rPr>
        <w:t> </w:t>
      </w:r>
    </w:p>
    <w:p w14:paraId="63237D30" w14:textId="77777777" w:rsidR="00332C33" w:rsidRDefault="00332C33" w:rsidP="00332C33">
      <w:pPr>
        <w:pStyle w:val="12-Niv1"/>
        <w:numPr>
          <w:ilvl w:val="0"/>
          <w:numId w:val="0"/>
        </w:numPr>
        <w:tabs>
          <w:tab w:val="left" w:pos="1245"/>
        </w:tabs>
        <w:spacing w:before="0" w:after="0"/>
        <w:ind w:left="360" w:hanging="360"/>
        <w:rPr>
          <w:rFonts w:ascii="Arial" w:hAnsi="Arial" w:cs="Arial"/>
          <w:b w:val="0"/>
          <w:bCs/>
          <w:color w:val="auto"/>
          <w:sz w:val="22"/>
        </w:rPr>
      </w:pPr>
    </w:p>
    <w:p w14:paraId="44A52C08" w14:textId="2B1AB30E" w:rsidR="00417240" w:rsidRDefault="00332C33" w:rsidP="00417240">
      <w:pPr>
        <w:pStyle w:val="12-Niv1"/>
        <w:numPr>
          <w:ilvl w:val="0"/>
          <w:numId w:val="0"/>
        </w:numPr>
        <w:tabs>
          <w:tab w:val="left" w:pos="1245"/>
        </w:tabs>
        <w:spacing w:before="0" w:after="0"/>
        <w:ind w:left="709" w:hanging="360"/>
        <w:rPr>
          <w:rFonts w:ascii="Arial" w:hAnsi="Arial" w:cs="Arial"/>
          <w:b w:val="0"/>
          <w:bCs/>
          <w:color w:val="auto"/>
          <w:sz w:val="22"/>
        </w:rPr>
      </w:pPr>
      <w:r>
        <w:rPr>
          <w:rFonts w:ascii="Arial" w:hAnsi="Arial" w:cs="Arial"/>
          <w:b w:val="0"/>
          <w:bCs/>
          <w:color w:val="auto"/>
          <w:sz w:val="22"/>
        </w:rPr>
        <w:tab/>
        <w:t>Elisa V. : travaille déjà sur un projet de signalisation dans ce secteur et fera un suivi à ce sujet.</w:t>
      </w:r>
    </w:p>
    <w:p w14:paraId="3D7D8643" w14:textId="77777777" w:rsidR="00417240" w:rsidRDefault="00417240" w:rsidP="00417240">
      <w:pPr>
        <w:pStyle w:val="12-Niv1"/>
        <w:numPr>
          <w:ilvl w:val="0"/>
          <w:numId w:val="0"/>
        </w:numPr>
        <w:tabs>
          <w:tab w:val="left" w:pos="1245"/>
        </w:tabs>
        <w:spacing w:before="0" w:after="0"/>
        <w:ind w:left="709" w:hanging="360"/>
        <w:rPr>
          <w:rFonts w:ascii="Arial" w:hAnsi="Arial" w:cs="Arial"/>
          <w:b w:val="0"/>
          <w:bCs/>
          <w:color w:val="auto"/>
          <w:sz w:val="22"/>
        </w:rPr>
      </w:pPr>
    </w:p>
    <w:p w14:paraId="424927F5" w14:textId="4456774B" w:rsidR="00417240" w:rsidRPr="00E40A51" w:rsidRDefault="00417240" w:rsidP="00417240">
      <w:pPr>
        <w:pStyle w:val="12-Niv1"/>
        <w:numPr>
          <w:ilvl w:val="0"/>
          <w:numId w:val="24"/>
        </w:numPr>
        <w:tabs>
          <w:tab w:val="left" w:pos="1245"/>
        </w:tabs>
        <w:spacing w:before="0" w:after="0"/>
        <w:rPr>
          <w:rFonts w:ascii="Arial" w:hAnsi="Arial" w:cs="Arial"/>
          <w:b w:val="0"/>
          <w:bCs/>
          <w:strike/>
          <w:color w:val="auto"/>
          <w:sz w:val="22"/>
        </w:rPr>
      </w:pPr>
      <w:r w:rsidRPr="00E40A51">
        <w:rPr>
          <w:rFonts w:ascii="Arial" w:hAnsi="Arial" w:cs="Arial"/>
          <w:b w:val="0"/>
          <w:bCs/>
          <w:color w:val="auto"/>
          <w:sz w:val="22"/>
        </w:rPr>
        <w:t>En juin : M. Patrick Albert</w:t>
      </w:r>
      <w:r w:rsidR="00A91D17" w:rsidRPr="00E40A51">
        <w:rPr>
          <w:rFonts w:ascii="Arial" w:hAnsi="Arial" w:cs="Arial"/>
          <w:b w:val="0"/>
          <w:bCs/>
          <w:color w:val="auto"/>
          <w:sz w:val="22"/>
        </w:rPr>
        <w:t>,</w:t>
      </w:r>
      <w:r w:rsidRPr="00E40A51">
        <w:rPr>
          <w:rFonts w:ascii="Arial" w:hAnsi="Arial" w:cs="Arial"/>
          <w:b w:val="0"/>
          <w:bCs/>
          <w:color w:val="auto"/>
          <w:sz w:val="22"/>
        </w:rPr>
        <w:t> </w:t>
      </w:r>
      <w:r w:rsidR="00A91D17" w:rsidRPr="00E40A51">
        <w:rPr>
          <w:rFonts w:ascii="Arial" w:hAnsi="Arial" w:cs="Arial"/>
          <w:b w:val="0"/>
          <w:bCs/>
          <w:color w:val="auto"/>
          <w:sz w:val="22"/>
        </w:rPr>
        <w:t>membre de la</w:t>
      </w:r>
      <w:r w:rsidRPr="00E40A51">
        <w:rPr>
          <w:rFonts w:ascii="Arial" w:hAnsi="Arial" w:cs="Arial"/>
          <w:b w:val="0"/>
          <w:bCs/>
          <w:color w:val="auto"/>
          <w:sz w:val="22"/>
        </w:rPr>
        <w:t xml:space="preserve"> Table citoyenne </w:t>
      </w:r>
      <w:r w:rsidR="00A91D17" w:rsidRPr="00E40A51">
        <w:rPr>
          <w:rFonts w:ascii="Arial" w:hAnsi="Arial" w:cs="Arial"/>
          <w:b w:val="0"/>
          <w:bCs/>
          <w:color w:val="auto"/>
          <w:sz w:val="22"/>
        </w:rPr>
        <w:t xml:space="preserve">littoral est et Accès Saint-Laurent Beauport, viendra présenter les aménagements envisagés pour le Littoral est. </w:t>
      </w:r>
    </w:p>
    <w:p w14:paraId="30879CD5" w14:textId="77777777" w:rsidR="00CB5EBC" w:rsidRDefault="00CB5EBC" w:rsidP="00851425">
      <w:pPr>
        <w:pStyle w:val="12-Niv1"/>
        <w:numPr>
          <w:ilvl w:val="0"/>
          <w:numId w:val="0"/>
        </w:numPr>
        <w:tabs>
          <w:tab w:val="left" w:pos="1245"/>
        </w:tabs>
        <w:spacing w:before="0" w:after="0"/>
        <w:ind w:left="709"/>
        <w:rPr>
          <w:rFonts w:ascii="Arial" w:hAnsi="Arial" w:cs="Arial"/>
          <w:b w:val="0"/>
          <w:bCs/>
          <w:color w:val="auto"/>
          <w:sz w:val="22"/>
        </w:rPr>
      </w:pPr>
    </w:p>
    <w:p w14:paraId="35AD82AC" w14:textId="7E590C40" w:rsidR="00417240" w:rsidRDefault="00B854D3" w:rsidP="00417240">
      <w:pPr>
        <w:pStyle w:val="12-Niv1"/>
        <w:numPr>
          <w:ilvl w:val="0"/>
          <w:numId w:val="24"/>
        </w:numPr>
        <w:tabs>
          <w:tab w:val="left" w:pos="1245"/>
        </w:tabs>
        <w:spacing w:before="0" w:after="0"/>
        <w:rPr>
          <w:rFonts w:ascii="Arial" w:hAnsi="Arial" w:cs="Arial"/>
          <w:b w:val="0"/>
          <w:bCs/>
          <w:color w:val="auto"/>
          <w:sz w:val="22"/>
        </w:rPr>
      </w:pPr>
      <w:r>
        <w:rPr>
          <w:rFonts w:ascii="Arial" w:hAnsi="Arial" w:cs="Arial"/>
          <w:b w:val="0"/>
          <w:bCs/>
          <w:color w:val="auto"/>
          <w:sz w:val="22"/>
        </w:rPr>
        <w:t>L’avenue Royale n’est plus une rue conviviale</w:t>
      </w:r>
      <w:r w:rsidR="00CB5EBC">
        <w:rPr>
          <w:rFonts w:ascii="Arial" w:hAnsi="Arial" w:cs="Arial"/>
          <w:b w:val="0"/>
          <w:bCs/>
          <w:color w:val="auto"/>
          <w:sz w:val="22"/>
        </w:rPr>
        <w:t xml:space="preserve">. </w:t>
      </w:r>
      <w:r>
        <w:rPr>
          <w:rFonts w:ascii="Arial" w:hAnsi="Arial" w:cs="Arial"/>
          <w:b w:val="0"/>
          <w:bCs/>
          <w:color w:val="auto"/>
          <w:sz w:val="22"/>
        </w:rPr>
        <w:t xml:space="preserve"> </w:t>
      </w:r>
      <w:r w:rsidR="001B1111">
        <w:rPr>
          <w:rFonts w:ascii="Arial" w:hAnsi="Arial" w:cs="Arial"/>
          <w:b w:val="0"/>
          <w:bCs/>
          <w:color w:val="auto"/>
          <w:sz w:val="22"/>
        </w:rPr>
        <w:br/>
      </w:r>
      <w:r w:rsidR="001B1111" w:rsidRPr="00E40A51">
        <w:rPr>
          <w:rFonts w:ascii="Arial" w:hAnsi="Arial" w:cs="Arial"/>
          <w:b w:val="0"/>
          <w:bCs/>
          <w:color w:val="auto"/>
          <w:sz w:val="22"/>
        </w:rPr>
        <w:t>Mise en valeur de la rue pri</w:t>
      </w:r>
      <w:r w:rsidR="00A91D17" w:rsidRPr="00E40A51">
        <w:rPr>
          <w:rFonts w:ascii="Arial" w:hAnsi="Arial" w:cs="Arial"/>
          <w:b w:val="0"/>
          <w:bCs/>
          <w:color w:val="auto"/>
          <w:sz w:val="22"/>
        </w:rPr>
        <w:t>n</w:t>
      </w:r>
      <w:r w:rsidR="001B1111" w:rsidRPr="00E40A51">
        <w:rPr>
          <w:rFonts w:ascii="Arial" w:hAnsi="Arial" w:cs="Arial"/>
          <w:b w:val="0"/>
          <w:bCs/>
          <w:color w:val="auto"/>
          <w:sz w:val="22"/>
        </w:rPr>
        <w:t>cipale : un</w:t>
      </w:r>
      <w:r w:rsidR="00A91D17" w:rsidRPr="00E40A51">
        <w:rPr>
          <w:rFonts w:ascii="Arial" w:hAnsi="Arial" w:cs="Arial"/>
          <w:b w:val="0"/>
          <w:bCs/>
          <w:color w:val="auto"/>
          <w:sz w:val="22"/>
        </w:rPr>
        <w:t xml:space="preserve"> s</w:t>
      </w:r>
      <w:r w:rsidR="00CB5EBC" w:rsidRPr="00E40A51">
        <w:rPr>
          <w:rFonts w:ascii="Arial" w:hAnsi="Arial" w:cs="Arial"/>
          <w:b w:val="0"/>
          <w:bCs/>
          <w:color w:val="auto"/>
          <w:sz w:val="22"/>
        </w:rPr>
        <w:t>uivi</w:t>
      </w:r>
      <w:r w:rsidR="00A91D17" w:rsidRPr="00E40A51">
        <w:rPr>
          <w:rFonts w:ascii="Arial" w:hAnsi="Arial" w:cs="Arial"/>
          <w:b w:val="0"/>
          <w:bCs/>
          <w:color w:val="auto"/>
          <w:sz w:val="22"/>
        </w:rPr>
        <w:t xml:space="preserve"> sera assuré par </w:t>
      </w:r>
      <w:r w:rsidRPr="00E40A51">
        <w:rPr>
          <w:rFonts w:ascii="Arial" w:hAnsi="Arial" w:cs="Arial"/>
          <w:b w:val="0"/>
          <w:bCs/>
          <w:color w:val="auto"/>
          <w:sz w:val="22"/>
        </w:rPr>
        <w:t>Mary</w:t>
      </w:r>
      <w:r w:rsidR="00A91D17" w:rsidRPr="00E40A51">
        <w:rPr>
          <w:rFonts w:ascii="Arial" w:hAnsi="Arial" w:cs="Arial"/>
          <w:b w:val="0"/>
          <w:bCs/>
          <w:color w:val="auto"/>
          <w:sz w:val="22"/>
        </w:rPr>
        <w:t xml:space="preserve"> </w:t>
      </w:r>
      <w:r w:rsidRPr="00E40A51">
        <w:rPr>
          <w:rFonts w:ascii="Arial" w:hAnsi="Arial" w:cs="Arial"/>
          <w:b w:val="0"/>
          <w:bCs/>
          <w:color w:val="auto"/>
          <w:sz w:val="22"/>
        </w:rPr>
        <w:t xml:space="preserve">Lynn McEniry </w:t>
      </w:r>
    </w:p>
    <w:p w14:paraId="310C0F7D" w14:textId="77777777" w:rsidR="00417240" w:rsidRPr="00332C33" w:rsidRDefault="00417240" w:rsidP="00417240">
      <w:pPr>
        <w:pStyle w:val="12-Niv1"/>
        <w:numPr>
          <w:ilvl w:val="0"/>
          <w:numId w:val="0"/>
        </w:numPr>
        <w:tabs>
          <w:tab w:val="left" w:pos="1245"/>
        </w:tabs>
        <w:spacing w:before="0" w:after="0"/>
        <w:ind w:left="709" w:hanging="360"/>
        <w:rPr>
          <w:rFonts w:ascii="Arial" w:hAnsi="Arial" w:cs="Arial"/>
          <w:b w:val="0"/>
          <w:bCs/>
          <w:color w:val="auto"/>
          <w:sz w:val="22"/>
        </w:rPr>
      </w:pPr>
    </w:p>
    <w:p w14:paraId="4EF8D5F3" w14:textId="77777777" w:rsidR="006437E7" w:rsidRPr="00332C33" w:rsidRDefault="006437E7" w:rsidP="006437E7">
      <w:pPr>
        <w:pStyle w:val="12-Niv1"/>
        <w:numPr>
          <w:ilvl w:val="0"/>
          <w:numId w:val="0"/>
        </w:numPr>
        <w:spacing w:before="0" w:after="0"/>
        <w:ind w:left="360" w:hanging="360"/>
        <w:rPr>
          <w:rFonts w:ascii="Arial" w:hAnsi="Arial" w:cs="Arial"/>
          <w:color w:val="auto"/>
          <w:sz w:val="24"/>
          <w:szCs w:val="24"/>
        </w:rPr>
      </w:pPr>
    </w:p>
    <w:p w14:paraId="2D97D8DB" w14:textId="4C26DF70" w:rsidR="00DB58A7" w:rsidRPr="00D045A1" w:rsidRDefault="00DB58A7" w:rsidP="00684C51">
      <w:pPr>
        <w:pStyle w:val="12-Niv1"/>
        <w:numPr>
          <w:ilvl w:val="0"/>
          <w:numId w:val="26"/>
        </w:numPr>
        <w:spacing w:before="0" w:after="0"/>
        <w:ind w:hanging="357"/>
        <w:rPr>
          <w:rFonts w:ascii="Arial" w:hAnsi="Arial" w:cs="Arial"/>
          <w:sz w:val="22"/>
        </w:rPr>
      </w:pPr>
      <w:r w:rsidRPr="00D045A1">
        <w:rPr>
          <w:rFonts w:ascii="Arial" w:hAnsi="Arial" w:cs="Arial"/>
          <w:sz w:val="22"/>
        </w:rPr>
        <w:t>Fin de l’assemblée</w:t>
      </w:r>
    </w:p>
    <w:p w14:paraId="0C7D7B86" w14:textId="77777777" w:rsidR="00851425" w:rsidRDefault="00851425" w:rsidP="00851425">
      <w:pPr>
        <w:pStyle w:val="12-Niv1"/>
        <w:numPr>
          <w:ilvl w:val="0"/>
          <w:numId w:val="0"/>
        </w:numPr>
        <w:spacing w:before="0" w:after="0"/>
        <w:ind w:left="360" w:hanging="360"/>
        <w:rPr>
          <w:rFonts w:ascii="Arial" w:hAnsi="Arial" w:cs="Arial"/>
          <w:sz w:val="24"/>
          <w:szCs w:val="24"/>
        </w:rPr>
      </w:pPr>
    </w:p>
    <w:p w14:paraId="0E3BE5F6" w14:textId="42DA3062" w:rsidR="00851425" w:rsidRPr="00D045A1" w:rsidRDefault="00D045A1" w:rsidP="00D045A1">
      <w:pPr>
        <w:pStyle w:val="12-Niv1"/>
        <w:numPr>
          <w:ilvl w:val="0"/>
          <w:numId w:val="0"/>
        </w:numPr>
        <w:tabs>
          <w:tab w:val="left" w:pos="1095"/>
        </w:tabs>
        <w:spacing w:before="0" w:after="0"/>
        <w:ind w:left="360" w:hanging="360"/>
        <w:rPr>
          <w:rFonts w:ascii="Arial" w:hAnsi="Arial" w:cs="Arial"/>
          <w:b w:val="0"/>
          <w:bCs/>
          <w:color w:val="auto"/>
          <w:sz w:val="22"/>
        </w:rPr>
      </w:pPr>
      <w:r>
        <w:rPr>
          <w:rFonts w:ascii="Arial" w:hAnsi="Arial" w:cs="Arial"/>
          <w:sz w:val="22"/>
        </w:rPr>
        <w:tab/>
      </w:r>
      <w:r w:rsidRPr="00D045A1">
        <w:rPr>
          <w:rFonts w:ascii="Arial" w:hAnsi="Arial" w:cs="Arial"/>
          <w:b w:val="0"/>
          <w:bCs/>
          <w:color w:val="auto"/>
          <w:sz w:val="22"/>
        </w:rPr>
        <w:t>La levée de l’assemblée à 21h18, est proposée par Louis-Michel Langevin, secondé par Pierre Allain.</w:t>
      </w:r>
    </w:p>
    <w:sectPr w:rsidR="00851425" w:rsidRPr="00D045A1" w:rsidSect="00471B49">
      <w:headerReference w:type="default" r:id="rId13"/>
      <w:footerReference w:type="default" r:id="rId14"/>
      <w:pgSz w:w="12240" w:h="15840"/>
      <w:pgMar w:top="2160" w:right="1080" w:bottom="1843" w:left="108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91EF0" w14:textId="77777777" w:rsidR="00C07BD9" w:rsidRDefault="00C07BD9" w:rsidP="00DD0CDF">
      <w:pPr>
        <w:spacing w:after="0" w:line="240" w:lineRule="auto"/>
      </w:pPr>
      <w:r>
        <w:separator/>
      </w:r>
    </w:p>
  </w:endnote>
  <w:endnote w:type="continuationSeparator" w:id="0">
    <w:p w14:paraId="533263CD" w14:textId="77777777" w:rsidR="00C07BD9" w:rsidRDefault="00C07BD9" w:rsidP="00DD0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Gras">
    <w:altName w:val="Arial"/>
    <w:panose1 w:val="020B07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SimSun">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138F8" w14:textId="77777777" w:rsidR="00113194" w:rsidRDefault="00077867">
    <w:pPr>
      <w:pStyle w:val="Pieddepage"/>
    </w:pPr>
    <w:r>
      <w:rPr>
        <w:noProof/>
      </w:rPr>
      <mc:AlternateContent>
        <mc:Choice Requires="wps">
          <w:drawing>
            <wp:anchor distT="0" distB="0" distL="114300" distR="114300" simplePos="0" relativeHeight="251663360" behindDoc="0" locked="0" layoutInCell="1" allowOverlap="1" wp14:anchorId="193138FD" wp14:editId="193138FE">
              <wp:simplePos x="0" y="0"/>
              <wp:positionH relativeFrom="column">
                <wp:posOffset>5926540</wp:posOffset>
              </wp:positionH>
              <wp:positionV relativeFrom="paragraph">
                <wp:posOffset>-743585</wp:posOffset>
              </wp:positionV>
              <wp:extent cx="491320" cy="497840"/>
              <wp:effectExtent l="0" t="0" r="4445" b="0"/>
              <wp:wrapNone/>
              <wp:docPr id="5" name="Zone de texte 5"/>
              <wp:cNvGraphicFramePr/>
              <a:graphic xmlns:a="http://schemas.openxmlformats.org/drawingml/2006/main">
                <a:graphicData uri="http://schemas.microsoft.com/office/word/2010/wordprocessingShape">
                  <wps:wsp>
                    <wps:cNvSpPr txBox="1"/>
                    <wps:spPr>
                      <a:xfrm>
                        <a:off x="0" y="0"/>
                        <a:ext cx="491320" cy="497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313901" w14:textId="77777777" w:rsidR="00077867" w:rsidRPr="00077867" w:rsidRDefault="00077867" w:rsidP="00077867">
                          <w:pPr>
                            <w:spacing w:after="0" w:line="240" w:lineRule="auto"/>
                            <w:jc w:val="center"/>
                            <w:rPr>
                              <w:rFonts w:ascii="Arial" w:hAnsi="Arial" w:cs="Arial"/>
                              <w:b/>
                              <w:color w:val="00596A"/>
                              <w:sz w:val="24"/>
                              <w:szCs w:val="24"/>
                            </w:rPr>
                          </w:pPr>
                          <w:r w:rsidRPr="00077867">
                            <w:rPr>
                              <w:rFonts w:ascii="Arial" w:hAnsi="Arial" w:cs="Arial"/>
                              <w:b/>
                              <w:color w:val="00596A"/>
                              <w:sz w:val="24"/>
                              <w:szCs w:val="24"/>
                            </w:rPr>
                            <w:fldChar w:fldCharType="begin"/>
                          </w:r>
                          <w:r w:rsidRPr="00077867">
                            <w:rPr>
                              <w:rFonts w:ascii="Arial" w:hAnsi="Arial" w:cs="Arial"/>
                              <w:b/>
                              <w:color w:val="00596A"/>
                              <w:sz w:val="24"/>
                              <w:szCs w:val="24"/>
                            </w:rPr>
                            <w:instrText>PAGE   \* MERGEFORMAT</w:instrText>
                          </w:r>
                          <w:r w:rsidRPr="00077867">
                            <w:rPr>
                              <w:rFonts w:ascii="Arial" w:hAnsi="Arial" w:cs="Arial"/>
                              <w:b/>
                              <w:color w:val="00596A"/>
                              <w:sz w:val="24"/>
                              <w:szCs w:val="24"/>
                            </w:rPr>
                            <w:fldChar w:fldCharType="separate"/>
                          </w:r>
                          <w:r w:rsidR="00D256B1" w:rsidRPr="00D256B1">
                            <w:rPr>
                              <w:rFonts w:ascii="Arial" w:hAnsi="Arial" w:cs="Arial"/>
                              <w:b/>
                              <w:noProof/>
                              <w:color w:val="00596A"/>
                              <w:sz w:val="24"/>
                              <w:szCs w:val="24"/>
                              <w:lang w:val="fr-FR"/>
                            </w:rPr>
                            <w:t>3</w:t>
                          </w:r>
                          <w:r w:rsidRPr="00077867">
                            <w:rPr>
                              <w:rFonts w:ascii="Arial" w:hAnsi="Arial" w:cs="Arial"/>
                              <w:b/>
                              <w:color w:val="00596A"/>
                              <w:sz w:val="24"/>
                              <w:szCs w:val="24"/>
                            </w:rPr>
                            <w:fldChar w:fldCharType="end"/>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type w14:anchorId="193138FD" id="_x0000_t202" coordsize="21600,21600" o:spt="202" path="m,l,21600r21600,l21600,xe">
              <v:stroke joinstyle="miter"/>
              <v:path gradientshapeok="t" o:connecttype="rect"/>
            </v:shapetype>
            <v:shape id="Zone de texte 5" o:spid="_x0000_s1026" type="#_x0000_t202" style="position:absolute;margin-left:466.65pt;margin-top:-58.55pt;width:38.7pt;height:39.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" filled="f" stroked="f" strokeweight=".5pt">
              <v:textbox inset="0,0,0,0">
                <w:txbxContent>
                  <w:p w14:paraId="19313901" w14:textId="77777777" w:rsidR="00077867" w:rsidRPr="00077867" w:rsidRDefault="00077867" w:rsidP="00077867">
                    <w:pPr>
                      <w:spacing w:after="0" w:line="240" w:lineRule="auto"/>
                      <w:jc w:val="center"/>
                      <w:rPr>
                        <w:rFonts w:ascii="Arial" w:hAnsi="Arial" w:cs="Arial"/>
                        <w:b/>
                        <w:color w:val="00596A"/>
                        <w:sz w:val="24"/>
                        <w:szCs w:val="24"/>
                      </w:rPr>
                    </w:pPr>
                    <w:r w:rsidRPr="00077867">
                      <w:rPr>
                        <w:rFonts w:ascii="Arial" w:hAnsi="Arial" w:cs="Arial"/>
                        <w:b/>
                        <w:color w:val="00596A"/>
                        <w:sz w:val="24"/>
                        <w:szCs w:val="24"/>
                      </w:rPr>
                      <w:fldChar w:fldCharType="begin"/>
                    </w:r>
                    <w:r w:rsidRPr="00077867">
                      <w:rPr>
                        <w:rFonts w:ascii="Arial" w:hAnsi="Arial" w:cs="Arial"/>
                        <w:b/>
                        <w:color w:val="00596A"/>
                        <w:sz w:val="24"/>
                        <w:szCs w:val="24"/>
                      </w:rPr>
                      <w:instrText>PAGE   \* MERGEFORMAT</w:instrText>
                    </w:r>
                    <w:r w:rsidRPr="00077867">
                      <w:rPr>
                        <w:rFonts w:ascii="Arial" w:hAnsi="Arial" w:cs="Arial"/>
                        <w:b/>
                        <w:color w:val="00596A"/>
                        <w:sz w:val="24"/>
                        <w:szCs w:val="24"/>
                      </w:rPr>
                      <w:fldChar w:fldCharType="separate"/>
                    </w:r>
                    <w:r w:rsidR="00D256B1" w:rsidRPr="00D256B1">
                      <w:rPr>
                        <w:rFonts w:ascii="Arial" w:hAnsi="Arial" w:cs="Arial"/>
                        <w:b/>
                        <w:noProof/>
                        <w:color w:val="00596A"/>
                        <w:sz w:val="24"/>
                        <w:szCs w:val="24"/>
                        <w:lang w:val="fr-FR"/>
                      </w:rPr>
                      <w:t>3</w:t>
                    </w:r>
                    <w:r w:rsidRPr="00077867">
                      <w:rPr>
                        <w:rFonts w:ascii="Arial" w:hAnsi="Arial" w:cs="Arial"/>
                        <w:b/>
                        <w:color w:val="00596A"/>
                        <w:sz w:val="24"/>
                        <w:szCs w:val="24"/>
                      </w:rPr>
                      <w:fldChar w:fldCharType="end"/>
                    </w:r>
                  </w:p>
                </w:txbxContent>
              </v:textbox>
            </v:shape>
          </w:pict>
        </mc:Fallback>
      </mc:AlternateContent>
    </w:r>
    <w:r w:rsidR="00113194">
      <w:rPr>
        <w:noProof/>
      </w:rPr>
      <mc:AlternateContent>
        <mc:Choice Requires="wps">
          <w:drawing>
            <wp:anchor distT="0" distB="0" distL="114300" distR="114300" simplePos="0" relativeHeight="251662336" behindDoc="0" locked="0" layoutInCell="1" allowOverlap="1" wp14:anchorId="193138FF" wp14:editId="19313900">
              <wp:simplePos x="0" y="0"/>
              <wp:positionH relativeFrom="column">
                <wp:posOffset>16349</wp:posOffset>
              </wp:positionH>
              <wp:positionV relativeFrom="paragraph">
                <wp:posOffset>-743585</wp:posOffset>
              </wp:positionV>
              <wp:extent cx="6400800" cy="498143"/>
              <wp:effectExtent l="0" t="0" r="0" b="0"/>
              <wp:wrapNone/>
              <wp:docPr id="3" name="Zone de texte 3"/>
              <wp:cNvGraphicFramePr/>
              <a:graphic xmlns:a="http://schemas.openxmlformats.org/drawingml/2006/main">
                <a:graphicData uri="http://schemas.microsoft.com/office/word/2010/wordprocessingShape">
                  <wps:wsp>
                    <wps:cNvSpPr txBox="1"/>
                    <wps:spPr>
                      <a:xfrm>
                        <a:off x="0" y="0"/>
                        <a:ext cx="6400800" cy="498143"/>
                      </a:xfrm>
                      <a:prstGeom prst="rect">
                        <a:avLst/>
                      </a:prstGeom>
                      <a:solidFill>
                        <a:srgbClr val="E5EDF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313902" w14:textId="630BF4A1" w:rsidR="00113194" w:rsidRPr="00113194" w:rsidRDefault="00113194" w:rsidP="00113194">
                          <w:pPr>
                            <w:pStyle w:val="07-Txt"/>
                            <w:rPr>
                              <w:sz w:val="22"/>
                            </w:rPr>
                          </w:pPr>
                          <w:r w:rsidRPr="00C3085F">
                            <w:rPr>
                              <w:color w:val="002A5A"/>
                              <w:sz w:val="22"/>
                            </w:rPr>
                            <w:t xml:space="preserve">Conseil de quartier </w:t>
                          </w:r>
                          <w:r w:rsidR="00D256B1" w:rsidRPr="00D256B1">
                            <w:rPr>
                              <w:color w:val="002A5A"/>
                              <w:sz w:val="22"/>
                            </w:rPr>
                            <w:t>du Vieux-</w:t>
                          </w:r>
                          <w:r w:rsidR="00CC7951">
                            <w:rPr>
                              <w:color w:val="002A5A"/>
                              <w:sz w:val="22"/>
                            </w:rPr>
                            <w:t>Bourg</w:t>
                          </w:r>
                          <w:r w:rsidRPr="00113194">
                            <w:rPr>
                              <w:sz w:val="22"/>
                            </w:rPr>
                            <w:t xml:space="preserve"> </w:t>
                          </w:r>
                          <w:r w:rsidRPr="00C3085F">
                            <w:rPr>
                              <w:color w:val="00596A"/>
                              <w:sz w:val="22"/>
                            </w:rPr>
                            <w:t>|</w:t>
                          </w:r>
                          <w:r w:rsidRPr="00113194">
                            <w:rPr>
                              <w:sz w:val="22"/>
                            </w:rPr>
                            <w:t xml:space="preserve"> </w:t>
                          </w:r>
                          <w:r w:rsidRPr="00C3085F">
                            <w:rPr>
                              <w:color w:val="004996"/>
                              <w:sz w:val="22"/>
                            </w:rPr>
                            <w:t>Procès</w:t>
                          </w:r>
                          <w:r w:rsidR="0063317A">
                            <w:rPr>
                              <w:color w:val="004996"/>
                              <w:sz w:val="22"/>
                            </w:rPr>
                            <w:t>-</w:t>
                          </w:r>
                          <w:r w:rsidRPr="00C3085F">
                            <w:rPr>
                              <w:color w:val="004996"/>
                              <w:sz w:val="22"/>
                            </w:rPr>
                            <w:t xml:space="preserve">verbal </w:t>
                          </w:r>
                          <w:r w:rsidR="00077867" w:rsidRPr="00C3085F">
                            <w:rPr>
                              <w:color w:val="00596A"/>
                              <w:sz w:val="22"/>
                            </w:rPr>
                            <w:t>|</w:t>
                          </w:r>
                        </w:p>
                        <w:p w14:paraId="19313903" w14:textId="4264D619" w:rsidR="00113194" w:rsidRPr="00C3085F" w:rsidRDefault="00606FF8" w:rsidP="00113194">
                          <w:pPr>
                            <w:pStyle w:val="07-Txt"/>
                            <w:rPr>
                              <w:color w:val="00596A"/>
                              <w:sz w:val="22"/>
                            </w:rPr>
                          </w:pPr>
                          <w:r>
                            <w:rPr>
                              <w:color w:val="00596A"/>
                              <w:sz w:val="22"/>
                            </w:rPr>
                            <w:t>5</w:t>
                          </w:r>
                          <w:r w:rsidR="00113194" w:rsidRPr="00C3085F">
                            <w:rPr>
                              <w:color w:val="00596A"/>
                              <w:sz w:val="22"/>
                              <w:vertAlign w:val="superscript"/>
                            </w:rPr>
                            <w:t>e</w:t>
                          </w:r>
                          <w:r w:rsidR="00113194" w:rsidRPr="00C3085F">
                            <w:rPr>
                              <w:color w:val="00596A"/>
                              <w:sz w:val="22"/>
                            </w:rPr>
                            <w:t xml:space="preserve"> assemblée ordinaire du conseil d’administration</w:t>
                          </w:r>
                        </w:p>
                      </w:txbxContent>
                    </wps:txbx>
                    <wps:bodyPr rot="0" spcFirstLastPara="0" vertOverflow="overflow" horzOverflow="overflow" vert="horz" wrap="square" lIns="201168" tIns="9144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93138FF" id="_x0000_t202" coordsize="21600,21600" o:spt="202" path="m,l,21600r21600,l21600,xe">
              <v:stroke joinstyle="miter"/>
              <v:path gradientshapeok="t" o:connecttype="rect"/>
            </v:shapetype>
            <v:shape id="Zone de texte 3" o:spid="_x0000_s1027" type="#_x0000_t202" style="position:absolute;margin-left:1.3pt;margin-top:-58.55pt;width:7in;height:39.2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" fillcolor="#e5edf1" stroked="f" strokeweight=".5pt">
              <v:textbox inset="15.84pt,7.2pt">
                <w:txbxContent>
                  <w:p w14:paraId="19313902" w14:textId="630BF4A1" w:rsidR="00113194" w:rsidRPr="00113194" w:rsidRDefault="00113194" w:rsidP="00113194">
                    <w:pPr>
                      <w:pStyle w:val="07-Txt"/>
                      <w:rPr>
                        <w:sz w:val="22"/>
                      </w:rPr>
                    </w:pPr>
                    <w:r w:rsidRPr="00C3085F">
                      <w:rPr>
                        <w:color w:val="002A5A"/>
                        <w:sz w:val="22"/>
                      </w:rPr>
                      <w:t xml:space="preserve">Conseil de quartier </w:t>
                    </w:r>
                    <w:r w:rsidR="00D256B1" w:rsidRPr="00D256B1">
                      <w:rPr>
                        <w:color w:val="002A5A"/>
                        <w:sz w:val="22"/>
                      </w:rPr>
                      <w:t>du Vieux-</w:t>
                    </w:r>
                    <w:r w:rsidR="00CC7951">
                      <w:rPr>
                        <w:color w:val="002A5A"/>
                        <w:sz w:val="22"/>
                      </w:rPr>
                      <w:t>Bourg</w:t>
                    </w:r>
                    <w:r w:rsidRPr="00113194">
                      <w:rPr>
                        <w:sz w:val="22"/>
                      </w:rPr>
                      <w:t xml:space="preserve"> </w:t>
                    </w:r>
                    <w:r w:rsidRPr="00C3085F">
                      <w:rPr>
                        <w:color w:val="00596A"/>
                        <w:sz w:val="22"/>
                      </w:rPr>
                      <w:t>|</w:t>
                    </w:r>
                    <w:r w:rsidRPr="00113194">
                      <w:rPr>
                        <w:sz w:val="22"/>
                      </w:rPr>
                      <w:t xml:space="preserve"> </w:t>
                    </w:r>
                    <w:r w:rsidRPr="00C3085F">
                      <w:rPr>
                        <w:color w:val="004996"/>
                        <w:sz w:val="22"/>
                      </w:rPr>
                      <w:t>Procès</w:t>
                    </w:r>
                    <w:r w:rsidR="0063317A">
                      <w:rPr>
                        <w:color w:val="004996"/>
                        <w:sz w:val="22"/>
                      </w:rPr>
                      <w:t>-</w:t>
                    </w:r>
                    <w:r w:rsidRPr="00C3085F">
                      <w:rPr>
                        <w:color w:val="004996"/>
                        <w:sz w:val="22"/>
                      </w:rPr>
                      <w:t xml:space="preserve">verbal </w:t>
                    </w:r>
                    <w:r w:rsidR="00077867" w:rsidRPr="00C3085F">
                      <w:rPr>
                        <w:color w:val="00596A"/>
                        <w:sz w:val="22"/>
                      </w:rPr>
                      <w:t>|</w:t>
                    </w:r>
                  </w:p>
                  <w:p w14:paraId="19313903" w14:textId="4264D619" w:rsidR="00113194" w:rsidRPr="00C3085F" w:rsidRDefault="00606FF8" w:rsidP="00113194">
                    <w:pPr>
                      <w:pStyle w:val="07-Txt"/>
                      <w:rPr>
                        <w:color w:val="00596A"/>
                        <w:sz w:val="22"/>
                      </w:rPr>
                    </w:pPr>
                    <w:r>
                      <w:rPr>
                        <w:color w:val="00596A"/>
                        <w:sz w:val="22"/>
                      </w:rPr>
                      <w:t>5</w:t>
                    </w:r>
                    <w:r w:rsidR="00113194" w:rsidRPr="00C3085F">
                      <w:rPr>
                        <w:color w:val="00596A"/>
                        <w:sz w:val="22"/>
                        <w:vertAlign w:val="superscript"/>
                      </w:rPr>
                      <w:t>e</w:t>
                    </w:r>
                    <w:r w:rsidR="00113194" w:rsidRPr="00C3085F">
                      <w:rPr>
                        <w:color w:val="00596A"/>
                        <w:sz w:val="22"/>
                      </w:rPr>
                      <w:t xml:space="preserve"> assemblée ordinaire du conseil d’administration</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6FC56" w14:textId="77777777" w:rsidR="00C07BD9" w:rsidRDefault="00C07BD9" w:rsidP="00DD0CDF">
      <w:pPr>
        <w:spacing w:after="0" w:line="240" w:lineRule="auto"/>
      </w:pPr>
      <w:r>
        <w:separator/>
      </w:r>
    </w:p>
  </w:footnote>
  <w:footnote w:type="continuationSeparator" w:id="0">
    <w:p w14:paraId="1BBB7C7E" w14:textId="77777777" w:rsidR="00C07BD9" w:rsidRDefault="00C07BD9" w:rsidP="00DD0C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138F7" w14:textId="1772704A" w:rsidR="00DD0CDF" w:rsidRDefault="008A5ED6">
    <w:pPr>
      <w:pStyle w:val="En-tte"/>
    </w:pPr>
    <w:r>
      <w:rPr>
        <w:noProof/>
      </w:rPr>
      <w:drawing>
        <wp:anchor distT="0" distB="0" distL="114300" distR="114300" simplePos="0" relativeHeight="251659264" behindDoc="1" locked="0" layoutInCell="1" allowOverlap="1" wp14:anchorId="193138FB" wp14:editId="268D4EC1">
          <wp:simplePos x="0" y="0"/>
          <wp:positionH relativeFrom="column">
            <wp:posOffset>-447675</wp:posOffset>
          </wp:positionH>
          <wp:positionV relativeFrom="paragraph">
            <wp:posOffset>114300</wp:posOffset>
          </wp:positionV>
          <wp:extent cx="857250" cy="1000125"/>
          <wp:effectExtent l="0" t="0" r="0" b="9525"/>
          <wp:wrapNone/>
          <wp:docPr id="938348261" name="Image 938348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cq-horizontal-cmjn_vieux-limoilou.jpg"/>
                  <pic:cNvPicPr/>
                </pic:nvPicPr>
                <pic:blipFill rotWithShape="1">
                  <a:blip r:embed="rId1" cstate="print">
                    <a:extLst>
                      <a:ext uri="{28A0092B-C50C-407E-A947-70E740481C1C}">
                        <a14:useLocalDpi xmlns:a14="http://schemas.microsoft.com/office/drawing/2010/main" val="0"/>
                      </a:ext>
                    </a:extLst>
                  </a:blip>
                  <a:srcRect t="4343" r="71787"/>
                  <a:stretch>
                    <a:fillRect/>
                  </a:stretch>
                </pic:blipFill>
                <pic:spPr bwMode="auto">
                  <a:xfrm>
                    <a:off x="0" y="0"/>
                    <a:ext cx="857250" cy="10001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216" behindDoc="1" locked="0" layoutInCell="1" allowOverlap="1" wp14:anchorId="193138F9" wp14:editId="7B32D2AC">
          <wp:simplePos x="0" y="0"/>
          <wp:positionH relativeFrom="column">
            <wp:posOffset>4333875</wp:posOffset>
          </wp:positionH>
          <wp:positionV relativeFrom="paragraph">
            <wp:posOffset>-352425</wp:posOffset>
          </wp:positionV>
          <wp:extent cx="2066925" cy="1285875"/>
          <wp:effectExtent l="0" t="0" r="9525" b="9525"/>
          <wp:wrapNone/>
          <wp:docPr id="466048058" name="Image 466048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20pc.png"/>
                  <pic:cNvPicPr/>
                </pic:nvPicPr>
                <pic:blipFill rotWithShape="1">
                  <a:blip r:embed="rId2" cstate="print">
                    <a:extLst>
                      <a:ext uri="{28A0092B-C50C-407E-A947-70E740481C1C}">
                        <a14:useLocalDpi xmlns:a14="http://schemas.microsoft.com/office/drawing/2010/main" val="0"/>
                      </a:ext>
                    </a:extLst>
                  </a:blip>
                  <a:srcRect b="18041"/>
                  <a:stretch/>
                </pic:blipFill>
                <pic:spPr bwMode="auto">
                  <a:xfrm>
                    <a:off x="0" y="0"/>
                    <a:ext cx="2066925" cy="12858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A0A50"/>
    <w:multiLevelType w:val="hybridMultilevel"/>
    <w:tmpl w:val="A5100456"/>
    <w:lvl w:ilvl="0" w:tplc="1A5EEB4A">
      <w:numFmt w:val="bullet"/>
      <w:lvlText w:val="-"/>
      <w:lvlJc w:val="left"/>
      <w:pPr>
        <w:ind w:left="1004" w:hanging="360"/>
      </w:pPr>
      <w:rPr>
        <w:rFonts w:ascii="Arial" w:eastAsiaTheme="minorEastAsia" w:hAnsi="Arial" w:cs="Arial" w:hint="default"/>
      </w:rPr>
    </w:lvl>
    <w:lvl w:ilvl="1" w:tplc="0C0C0003">
      <w:start w:val="1"/>
      <w:numFmt w:val="bullet"/>
      <w:lvlText w:val="o"/>
      <w:lvlJc w:val="left"/>
      <w:pPr>
        <w:ind w:left="1364" w:hanging="360"/>
      </w:pPr>
      <w:rPr>
        <w:rFonts w:ascii="Courier New" w:hAnsi="Courier New" w:cs="Courier New" w:hint="default"/>
      </w:rPr>
    </w:lvl>
    <w:lvl w:ilvl="2" w:tplc="0C0C0005" w:tentative="1">
      <w:start w:val="1"/>
      <w:numFmt w:val="bullet"/>
      <w:lvlText w:val=""/>
      <w:lvlJc w:val="left"/>
      <w:pPr>
        <w:ind w:left="2084" w:hanging="360"/>
      </w:pPr>
      <w:rPr>
        <w:rFonts w:ascii="Wingdings" w:hAnsi="Wingdings" w:hint="default"/>
      </w:rPr>
    </w:lvl>
    <w:lvl w:ilvl="3" w:tplc="0C0C0001" w:tentative="1">
      <w:start w:val="1"/>
      <w:numFmt w:val="bullet"/>
      <w:lvlText w:val=""/>
      <w:lvlJc w:val="left"/>
      <w:pPr>
        <w:ind w:left="2804" w:hanging="360"/>
      </w:pPr>
      <w:rPr>
        <w:rFonts w:ascii="Symbol" w:hAnsi="Symbol" w:hint="default"/>
      </w:rPr>
    </w:lvl>
    <w:lvl w:ilvl="4" w:tplc="0C0C0003" w:tentative="1">
      <w:start w:val="1"/>
      <w:numFmt w:val="bullet"/>
      <w:lvlText w:val="o"/>
      <w:lvlJc w:val="left"/>
      <w:pPr>
        <w:ind w:left="3524" w:hanging="360"/>
      </w:pPr>
      <w:rPr>
        <w:rFonts w:ascii="Courier New" w:hAnsi="Courier New" w:cs="Courier New" w:hint="default"/>
      </w:rPr>
    </w:lvl>
    <w:lvl w:ilvl="5" w:tplc="0C0C0005" w:tentative="1">
      <w:start w:val="1"/>
      <w:numFmt w:val="bullet"/>
      <w:lvlText w:val=""/>
      <w:lvlJc w:val="left"/>
      <w:pPr>
        <w:ind w:left="4244" w:hanging="360"/>
      </w:pPr>
      <w:rPr>
        <w:rFonts w:ascii="Wingdings" w:hAnsi="Wingdings" w:hint="default"/>
      </w:rPr>
    </w:lvl>
    <w:lvl w:ilvl="6" w:tplc="0C0C0001" w:tentative="1">
      <w:start w:val="1"/>
      <w:numFmt w:val="bullet"/>
      <w:lvlText w:val=""/>
      <w:lvlJc w:val="left"/>
      <w:pPr>
        <w:ind w:left="4964" w:hanging="360"/>
      </w:pPr>
      <w:rPr>
        <w:rFonts w:ascii="Symbol" w:hAnsi="Symbol" w:hint="default"/>
      </w:rPr>
    </w:lvl>
    <w:lvl w:ilvl="7" w:tplc="0C0C0003" w:tentative="1">
      <w:start w:val="1"/>
      <w:numFmt w:val="bullet"/>
      <w:lvlText w:val="o"/>
      <w:lvlJc w:val="left"/>
      <w:pPr>
        <w:ind w:left="5684" w:hanging="360"/>
      </w:pPr>
      <w:rPr>
        <w:rFonts w:ascii="Courier New" w:hAnsi="Courier New" w:cs="Courier New" w:hint="default"/>
      </w:rPr>
    </w:lvl>
    <w:lvl w:ilvl="8" w:tplc="0C0C0005" w:tentative="1">
      <w:start w:val="1"/>
      <w:numFmt w:val="bullet"/>
      <w:lvlText w:val=""/>
      <w:lvlJc w:val="left"/>
      <w:pPr>
        <w:ind w:left="6404" w:hanging="360"/>
      </w:pPr>
      <w:rPr>
        <w:rFonts w:ascii="Wingdings" w:hAnsi="Wingdings" w:hint="default"/>
      </w:rPr>
    </w:lvl>
  </w:abstractNum>
  <w:abstractNum w:abstractNumId="1" w15:restartNumberingAfterBreak="0">
    <w:nsid w:val="14F65B1A"/>
    <w:multiLevelType w:val="multilevel"/>
    <w:tmpl w:val="0A944834"/>
    <w:lvl w:ilvl="0">
      <w:start w:val="1"/>
      <w:numFmt w:val="decimal"/>
      <w:pStyle w:val="12-Niv1"/>
      <w:lvlText w:val="%1."/>
      <w:lvlJc w:val="left"/>
      <w:pPr>
        <w:ind w:left="720" w:hanging="360"/>
      </w:pPr>
      <w:rPr>
        <w:b/>
        <w:bCs w:val="0"/>
        <w:sz w:val="22"/>
        <w:szCs w:val="22"/>
      </w:rPr>
    </w:lvl>
    <w:lvl w:ilvl="1">
      <w:start w:val="3"/>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 w15:restartNumberingAfterBreak="0">
    <w:nsid w:val="1F1928D3"/>
    <w:multiLevelType w:val="hybridMultilevel"/>
    <w:tmpl w:val="FD46EAC8"/>
    <w:lvl w:ilvl="0" w:tplc="F950F64E">
      <w:start w:val="1"/>
      <w:numFmt w:val="bullet"/>
      <w:lvlText w:val=""/>
      <w:lvlJc w:val="left"/>
      <w:pPr>
        <w:ind w:left="720" w:hanging="360"/>
      </w:pPr>
      <w:rPr>
        <w:rFonts w:ascii="Wingdings" w:hAnsi="Wingdings" w:hint="default"/>
        <w:color w:val="E36C0A" w:themeColor="accent6" w:themeShade="BF"/>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1F43ACF"/>
    <w:multiLevelType w:val="hybridMultilevel"/>
    <w:tmpl w:val="3248662A"/>
    <w:lvl w:ilvl="0" w:tplc="F950F64E">
      <w:start w:val="1"/>
      <w:numFmt w:val="bullet"/>
      <w:lvlText w:val=""/>
      <w:lvlJc w:val="left"/>
      <w:pPr>
        <w:ind w:left="720" w:hanging="360"/>
      </w:pPr>
      <w:rPr>
        <w:rFonts w:ascii="Wingdings" w:hAnsi="Wingdings" w:hint="default"/>
        <w:color w:val="E36C0A" w:themeColor="accent6" w:themeShade="BF"/>
        <w:sz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261F29E4"/>
    <w:multiLevelType w:val="hybridMultilevel"/>
    <w:tmpl w:val="F8BE58BC"/>
    <w:lvl w:ilvl="0" w:tplc="1A5EEB4A">
      <w:numFmt w:val="bullet"/>
      <w:lvlText w:val="-"/>
      <w:lvlJc w:val="left"/>
      <w:pPr>
        <w:ind w:left="1080" w:hanging="360"/>
      </w:pPr>
      <w:rPr>
        <w:rFonts w:ascii="Arial" w:eastAsiaTheme="minorEastAsia" w:hAnsi="Arial" w:cs="Arial" w:hint="default"/>
      </w:rPr>
    </w:lvl>
    <w:lvl w:ilvl="1" w:tplc="0C0C0003" w:tentative="1">
      <w:start w:val="1"/>
      <w:numFmt w:val="bullet"/>
      <w:lvlText w:val="o"/>
      <w:lvlJc w:val="left"/>
      <w:pPr>
        <w:ind w:left="1800" w:hanging="360"/>
      </w:pPr>
      <w:rPr>
        <w:rFonts w:ascii="Courier New" w:hAnsi="Courier New" w:cs="Courier New" w:hint="default"/>
      </w:rPr>
    </w:lvl>
    <w:lvl w:ilvl="2" w:tplc="0C0C0005" w:tentative="1">
      <w:start w:val="1"/>
      <w:numFmt w:val="bullet"/>
      <w:lvlText w:val=""/>
      <w:lvlJc w:val="left"/>
      <w:pPr>
        <w:ind w:left="2520" w:hanging="360"/>
      </w:pPr>
      <w:rPr>
        <w:rFonts w:ascii="Wingdings" w:hAnsi="Wingdings" w:hint="default"/>
      </w:rPr>
    </w:lvl>
    <w:lvl w:ilvl="3" w:tplc="0C0C0001" w:tentative="1">
      <w:start w:val="1"/>
      <w:numFmt w:val="bullet"/>
      <w:lvlText w:val=""/>
      <w:lvlJc w:val="left"/>
      <w:pPr>
        <w:ind w:left="3240" w:hanging="360"/>
      </w:pPr>
      <w:rPr>
        <w:rFonts w:ascii="Symbol" w:hAnsi="Symbol" w:hint="default"/>
      </w:rPr>
    </w:lvl>
    <w:lvl w:ilvl="4" w:tplc="0C0C0003" w:tentative="1">
      <w:start w:val="1"/>
      <w:numFmt w:val="bullet"/>
      <w:lvlText w:val="o"/>
      <w:lvlJc w:val="left"/>
      <w:pPr>
        <w:ind w:left="3960" w:hanging="360"/>
      </w:pPr>
      <w:rPr>
        <w:rFonts w:ascii="Courier New" w:hAnsi="Courier New" w:cs="Courier New" w:hint="default"/>
      </w:rPr>
    </w:lvl>
    <w:lvl w:ilvl="5" w:tplc="0C0C0005" w:tentative="1">
      <w:start w:val="1"/>
      <w:numFmt w:val="bullet"/>
      <w:lvlText w:val=""/>
      <w:lvlJc w:val="left"/>
      <w:pPr>
        <w:ind w:left="4680" w:hanging="360"/>
      </w:pPr>
      <w:rPr>
        <w:rFonts w:ascii="Wingdings" w:hAnsi="Wingdings" w:hint="default"/>
      </w:rPr>
    </w:lvl>
    <w:lvl w:ilvl="6" w:tplc="0C0C0001" w:tentative="1">
      <w:start w:val="1"/>
      <w:numFmt w:val="bullet"/>
      <w:lvlText w:val=""/>
      <w:lvlJc w:val="left"/>
      <w:pPr>
        <w:ind w:left="5400" w:hanging="360"/>
      </w:pPr>
      <w:rPr>
        <w:rFonts w:ascii="Symbol" w:hAnsi="Symbol" w:hint="default"/>
      </w:rPr>
    </w:lvl>
    <w:lvl w:ilvl="7" w:tplc="0C0C0003" w:tentative="1">
      <w:start w:val="1"/>
      <w:numFmt w:val="bullet"/>
      <w:lvlText w:val="o"/>
      <w:lvlJc w:val="left"/>
      <w:pPr>
        <w:ind w:left="6120" w:hanging="360"/>
      </w:pPr>
      <w:rPr>
        <w:rFonts w:ascii="Courier New" w:hAnsi="Courier New" w:cs="Courier New" w:hint="default"/>
      </w:rPr>
    </w:lvl>
    <w:lvl w:ilvl="8" w:tplc="0C0C0005" w:tentative="1">
      <w:start w:val="1"/>
      <w:numFmt w:val="bullet"/>
      <w:lvlText w:val=""/>
      <w:lvlJc w:val="left"/>
      <w:pPr>
        <w:ind w:left="6840" w:hanging="360"/>
      </w:pPr>
      <w:rPr>
        <w:rFonts w:ascii="Wingdings" w:hAnsi="Wingdings" w:hint="default"/>
      </w:rPr>
    </w:lvl>
  </w:abstractNum>
  <w:abstractNum w:abstractNumId="5" w15:restartNumberingAfterBreak="0">
    <w:nsid w:val="2A204B85"/>
    <w:multiLevelType w:val="hybridMultilevel"/>
    <w:tmpl w:val="C5E467FA"/>
    <w:lvl w:ilvl="0" w:tplc="0C0C0001">
      <w:start w:val="1"/>
      <w:numFmt w:val="bullet"/>
      <w:lvlText w:val=""/>
      <w:lvlJc w:val="left"/>
      <w:pPr>
        <w:ind w:left="1429" w:hanging="360"/>
      </w:pPr>
      <w:rPr>
        <w:rFonts w:ascii="Symbol" w:hAnsi="Symbol" w:hint="default"/>
      </w:rPr>
    </w:lvl>
    <w:lvl w:ilvl="1" w:tplc="0C0C0003" w:tentative="1">
      <w:start w:val="1"/>
      <w:numFmt w:val="bullet"/>
      <w:lvlText w:val="o"/>
      <w:lvlJc w:val="left"/>
      <w:pPr>
        <w:ind w:left="2149" w:hanging="360"/>
      </w:pPr>
      <w:rPr>
        <w:rFonts w:ascii="Courier New" w:hAnsi="Courier New" w:cs="Courier New" w:hint="default"/>
      </w:rPr>
    </w:lvl>
    <w:lvl w:ilvl="2" w:tplc="0C0C0005" w:tentative="1">
      <w:start w:val="1"/>
      <w:numFmt w:val="bullet"/>
      <w:lvlText w:val=""/>
      <w:lvlJc w:val="left"/>
      <w:pPr>
        <w:ind w:left="2869" w:hanging="360"/>
      </w:pPr>
      <w:rPr>
        <w:rFonts w:ascii="Wingdings" w:hAnsi="Wingdings" w:hint="default"/>
      </w:rPr>
    </w:lvl>
    <w:lvl w:ilvl="3" w:tplc="0C0C0001" w:tentative="1">
      <w:start w:val="1"/>
      <w:numFmt w:val="bullet"/>
      <w:lvlText w:val=""/>
      <w:lvlJc w:val="left"/>
      <w:pPr>
        <w:ind w:left="3589" w:hanging="360"/>
      </w:pPr>
      <w:rPr>
        <w:rFonts w:ascii="Symbol" w:hAnsi="Symbol" w:hint="default"/>
      </w:rPr>
    </w:lvl>
    <w:lvl w:ilvl="4" w:tplc="0C0C0003" w:tentative="1">
      <w:start w:val="1"/>
      <w:numFmt w:val="bullet"/>
      <w:lvlText w:val="o"/>
      <w:lvlJc w:val="left"/>
      <w:pPr>
        <w:ind w:left="4309" w:hanging="360"/>
      </w:pPr>
      <w:rPr>
        <w:rFonts w:ascii="Courier New" w:hAnsi="Courier New" w:cs="Courier New" w:hint="default"/>
      </w:rPr>
    </w:lvl>
    <w:lvl w:ilvl="5" w:tplc="0C0C0005" w:tentative="1">
      <w:start w:val="1"/>
      <w:numFmt w:val="bullet"/>
      <w:lvlText w:val=""/>
      <w:lvlJc w:val="left"/>
      <w:pPr>
        <w:ind w:left="5029" w:hanging="360"/>
      </w:pPr>
      <w:rPr>
        <w:rFonts w:ascii="Wingdings" w:hAnsi="Wingdings" w:hint="default"/>
      </w:rPr>
    </w:lvl>
    <w:lvl w:ilvl="6" w:tplc="0C0C0001" w:tentative="1">
      <w:start w:val="1"/>
      <w:numFmt w:val="bullet"/>
      <w:lvlText w:val=""/>
      <w:lvlJc w:val="left"/>
      <w:pPr>
        <w:ind w:left="5749" w:hanging="360"/>
      </w:pPr>
      <w:rPr>
        <w:rFonts w:ascii="Symbol" w:hAnsi="Symbol" w:hint="default"/>
      </w:rPr>
    </w:lvl>
    <w:lvl w:ilvl="7" w:tplc="0C0C0003" w:tentative="1">
      <w:start w:val="1"/>
      <w:numFmt w:val="bullet"/>
      <w:lvlText w:val="o"/>
      <w:lvlJc w:val="left"/>
      <w:pPr>
        <w:ind w:left="6469" w:hanging="360"/>
      </w:pPr>
      <w:rPr>
        <w:rFonts w:ascii="Courier New" w:hAnsi="Courier New" w:cs="Courier New" w:hint="default"/>
      </w:rPr>
    </w:lvl>
    <w:lvl w:ilvl="8" w:tplc="0C0C0005" w:tentative="1">
      <w:start w:val="1"/>
      <w:numFmt w:val="bullet"/>
      <w:lvlText w:val=""/>
      <w:lvlJc w:val="left"/>
      <w:pPr>
        <w:ind w:left="7189" w:hanging="360"/>
      </w:pPr>
      <w:rPr>
        <w:rFonts w:ascii="Wingdings" w:hAnsi="Wingdings" w:hint="default"/>
      </w:rPr>
    </w:lvl>
  </w:abstractNum>
  <w:abstractNum w:abstractNumId="6" w15:restartNumberingAfterBreak="0">
    <w:nsid w:val="2E616F10"/>
    <w:multiLevelType w:val="hybridMultilevel"/>
    <w:tmpl w:val="0BD64F36"/>
    <w:lvl w:ilvl="0" w:tplc="4E5CA802">
      <w:start w:val="1"/>
      <w:numFmt w:val="decimal"/>
      <w:lvlText w:val="%1."/>
      <w:lvlJc w:val="left"/>
      <w:pPr>
        <w:ind w:left="360" w:hanging="360"/>
      </w:pPr>
      <w:rPr>
        <w:rFonts w:hint="default"/>
        <w:b/>
        <w:bCs w:val="0"/>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2F2E359D"/>
    <w:multiLevelType w:val="hybridMultilevel"/>
    <w:tmpl w:val="217AC42E"/>
    <w:lvl w:ilvl="0" w:tplc="78D291C2">
      <w:start w:val="5"/>
      <w:numFmt w:val="bullet"/>
      <w:lvlText w:val="-"/>
      <w:lvlJc w:val="left"/>
      <w:pPr>
        <w:ind w:left="720" w:hanging="360"/>
      </w:pPr>
      <w:rPr>
        <w:rFonts w:ascii="Arial Gras" w:eastAsiaTheme="minorEastAsia" w:hAnsi="Arial Gra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3DA64EB7"/>
    <w:multiLevelType w:val="hybridMultilevel"/>
    <w:tmpl w:val="0A2464BE"/>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40E678D2"/>
    <w:multiLevelType w:val="hybridMultilevel"/>
    <w:tmpl w:val="0854C58E"/>
    <w:lvl w:ilvl="0" w:tplc="0C0C000B">
      <w:start w:val="1"/>
      <w:numFmt w:val="bullet"/>
      <w:lvlText w:val=""/>
      <w:lvlJc w:val="left"/>
      <w:pPr>
        <w:ind w:left="720" w:hanging="360"/>
      </w:pPr>
      <w:rPr>
        <w:rFonts w:ascii="Wingdings" w:hAnsi="Wingdings"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0" w15:restartNumberingAfterBreak="0">
    <w:nsid w:val="45D55294"/>
    <w:multiLevelType w:val="hybridMultilevel"/>
    <w:tmpl w:val="832A5A8A"/>
    <w:lvl w:ilvl="0" w:tplc="F950F64E">
      <w:start w:val="1"/>
      <w:numFmt w:val="bullet"/>
      <w:lvlText w:val=""/>
      <w:lvlJc w:val="left"/>
      <w:pPr>
        <w:ind w:left="720" w:hanging="360"/>
      </w:pPr>
      <w:rPr>
        <w:rFonts w:ascii="Wingdings" w:hAnsi="Wingdings" w:hint="default"/>
        <w:color w:val="E36C0A" w:themeColor="accent6" w:themeShade="BF"/>
        <w:sz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4C6500B4"/>
    <w:multiLevelType w:val="hybridMultilevel"/>
    <w:tmpl w:val="4E602DAA"/>
    <w:lvl w:ilvl="0" w:tplc="FEF463FE">
      <w:start w:val="1"/>
      <w:numFmt w:val="bullet"/>
      <w:pStyle w:val="09-Li"/>
      <w:lvlText w:val="■"/>
      <w:lvlJc w:val="left"/>
      <w:pPr>
        <w:ind w:left="720" w:hanging="360"/>
      </w:pPr>
      <w:rPr>
        <w:rFonts w:ascii="Arial" w:hAnsi="Arial" w:hint="default"/>
        <w:b w:val="0"/>
        <w:i w:val="0"/>
        <w:color w:val="EB5C58"/>
        <w:sz w:val="24"/>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4F165782"/>
    <w:multiLevelType w:val="hybridMultilevel"/>
    <w:tmpl w:val="ED766E06"/>
    <w:lvl w:ilvl="0" w:tplc="203E5DFE">
      <w:start w:val="1"/>
      <w:numFmt w:val="bullet"/>
      <w:lvlText w:val=""/>
      <w:lvlJc w:val="left"/>
      <w:pPr>
        <w:ind w:left="720" w:hanging="360"/>
      </w:pPr>
      <w:rPr>
        <w:rFonts w:ascii="Wingdings" w:hAnsi="Wingdings" w:hint="default"/>
        <w:color w:val="E36C0A" w:themeColor="accent6" w:themeShade="BF"/>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59872E3"/>
    <w:multiLevelType w:val="hybridMultilevel"/>
    <w:tmpl w:val="DF845A40"/>
    <w:lvl w:ilvl="0" w:tplc="F04884B6">
      <w:numFmt w:val="bullet"/>
      <w:lvlText w:val="-"/>
      <w:lvlJc w:val="left"/>
      <w:pPr>
        <w:ind w:left="363" w:hanging="360"/>
      </w:pPr>
      <w:rPr>
        <w:rFonts w:ascii="Arial" w:eastAsiaTheme="minorEastAsia" w:hAnsi="Arial" w:cs="Arial" w:hint="default"/>
      </w:rPr>
    </w:lvl>
    <w:lvl w:ilvl="1" w:tplc="0C0C0003" w:tentative="1">
      <w:start w:val="1"/>
      <w:numFmt w:val="bullet"/>
      <w:lvlText w:val="o"/>
      <w:lvlJc w:val="left"/>
      <w:pPr>
        <w:ind w:left="1083" w:hanging="360"/>
      </w:pPr>
      <w:rPr>
        <w:rFonts w:ascii="Courier New" w:hAnsi="Courier New" w:cs="Courier New" w:hint="default"/>
      </w:rPr>
    </w:lvl>
    <w:lvl w:ilvl="2" w:tplc="0C0C0005" w:tentative="1">
      <w:start w:val="1"/>
      <w:numFmt w:val="bullet"/>
      <w:lvlText w:val=""/>
      <w:lvlJc w:val="left"/>
      <w:pPr>
        <w:ind w:left="1803" w:hanging="360"/>
      </w:pPr>
      <w:rPr>
        <w:rFonts w:ascii="Wingdings" w:hAnsi="Wingdings" w:hint="default"/>
      </w:rPr>
    </w:lvl>
    <w:lvl w:ilvl="3" w:tplc="0C0C0001" w:tentative="1">
      <w:start w:val="1"/>
      <w:numFmt w:val="bullet"/>
      <w:lvlText w:val=""/>
      <w:lvlJc w:val="left"/>
      <w:pPr>
        <w:ind w:left="2523" w:hanging="360"/>
      </w:pPr>
      <w:rPr>
        <w:rFonts w:ascii="Symbol" w:hAnsi="Symbol" w:hint="default"/>
      </w:rPr>
    </w:lvl>
    <w:lvl w:ilvl="4" w:tplc="0C0C0003" w:tentative="1">
      <w:start w:val="1"/>
      <w:numFmt w:val="bullet"/>
      <w:lvlText w:val="o"/>
      <w:lvlJc w:val="left"/>
      <w:pPr>
        <w:ind w:left="3243" w:hanging="360"/>
      </w:pPr>
      <w:rPr>
        <w:rFonts w:ascii="Courier New" w:hAnsi="Courier New" w:cs="Courier New" w:hint="default"/>
      </w:rPr>
    </w:lvl>
    <w:lvl w:ilvl="5" w:tplc="0C0C0005" w:tentative="1">
      <w:start w:val="1"/>
      <w:numFmt w:val="bullet"/>
      <w:lvlText w:val=""/>
      <w:lvlJc w:val="left"/>
      <w:pPr>
        <w:ind w:left="3963" w:hanging="360"/>
      </w:pPr>
      <w:rPr>
        <w:rFonts w:ascii="Wingdings" w:hAnsi="Wingdings" w:hint="default"/>
      </w:rPr>
    </w:lvl>
    <w:lvl w:ilvl="6" w:tplc="0C0C0001" w:tentative="1">
      <w:start w:val="1"/>
      <w:numFmt w:val="bullet"/>
      <w:lvlText w:val=""/>
      <w:lvlJc w:val="left"/>
      <w:pPr>
        <w:ind w:left="4683" w:hanging="360"/>
      </w:pPr>
      <w:rPr>
        <w:rFonts w:ascii="Symbol" w:hAnsi="Symbol" w:hint="default"/>
      </w:rPr>
    </w:lvl>
    <w:lvl w:ilvl="7" w:tplc="0C0C0003" w:tentative="1">
      <w:start w:val="1"/>
      <w:numFmt w:val="bullet"/>
      <w:lvlText w:val="o"/>
      <w:lvlJc w:val="left"/>
      <w:pPr>
        <w:ind w:left="5403" w:hanging="360"/>
      </w:pPr>
      <w:rPr>
        <w:rFonts w:ascii="Courier New" w:hAnsi="Courier New" w:cs="Courier New" w:hint="default"/>
      </w:rPr>
    </w:lvl>
    <w:lvl w:ilvl="8" w:tplc="0C0C0005" w:tentative="1">
      <w:start w:val="1"/>
      <w:numFmt w:val="bullet"/>
      <w:lvlText w:val=""/>
      <w:lvlJc w:val="left"/>
      <w:pPr>
        <w:ind w:left="6123" w:hanging="360"/>
      </w:pPr>
      <w:rPr>
        <w:rFonts w:ascii="Wingdings" w:hAnsi="Wingdings" w:hint="default"/>
      </w:rPr>
    </w:lvl>
  </w:abstractNum>
  <w:abstractNum w:abstractNumId="14" w15:restartNumberingAfterBreak="0">
    <w:nsid w:val="5DC507B5"/>
    <w:multiLevelType w:val="hybridMultilevel"/>
    <w:tmpl w:val="37FE90F6"/>
    <w:lvl w:ilvl="0" w:tplc="C0C4B902">
      <w:start w:val="1"/>
      <w:numFmt w:val="bullet"/>
      <w:lvlText w:val=""/>
      <w:lvlJc w:val="left"/>
      <w:pPr>
        <w:ind w:left="502" w:hanging="360"/>
      </w:pPr>
      <w:rPr>
        <w:rFonts w:ascii="Wingdings" w:hAnsi="Wingdings" w:hint="default"/>
        <w:color w:val="EE0000"/>
      </w:rPr>
    </w:lvl>
    <w:lvl w:ilvl="1" w:tplc="0C0C0003" w:tentative="1">
      <w:start w:val="1"/>
      <w:numFmt w:val="bullet"/>
      <w:lvlText w:val="o"/>
      <w:lvlJc w:val="left"/>
      <w:pPr>
        <w:ind w:left="1222" w:hanging="360"/>
      </w:pPr>
      <w:rPr>
        <w:rFonts w:ascii="Courier New" w:hAnsi="Courier New" w:cs="Courier New" w:hint="default"/>
      </w:rPr>
    </w:lvl>
    <w:lvl w:ilvl="2" w:tplc="0C0C0005" w:tentative="1">
      <w:start w:val="1"/>
      <w:numFmt w:val="bullet"/>
      <w:lvlText w:val=""/>
      <w:lvlJc w:val="left"/>
      <w:pPr>
        <w:ind w:left="1942" w:hanging="360"/>
      </w:pPr>
      <w:rPr>
        <w:rFonts w:ascii="Wingdings" w:hAnsi="Wingdings" w:hint="default"/>
      </w:rPr>
    </w:lvl>
    <w:lvl w:ilvl="3" w:tplc="0C0C0001" w:tentative="1">
      <w:start w:val="1"/>
      <w:numFmt w:val="bullet"/>
      <w:lvlText w:val=""/>
      <w:lvlJc w:val="left"/>
      <w:pPr>
        <w:ind w:left="2662" w:hanging="360"/>
      </w:pPr>
      <w:rPr>
        <w:rFonts w:ascii="Symbol" w:hAnsi="Symbol" w:hint="default"/>
      </w:rPr>
    </w:lvl>
    <w:lvl w:ilvl="4" w:tplc="0C0C0003" w:tentative="1">
      <w:start w:val="1"/>
      <w:numFmt w:val="bullet"/>
      <w:lvlText w:val="o"/>
      <w:lvlJc w:val="left"/>
      <w:pPr>
        <w:ind w:left="3382" w:hanging="360"/>
      </w:pPr>
      <w:rPr>
        <w:rFonts w:ascii="Courier New" w:hAnsi="Courier New" w:cs="Courier New" w:hint="default"/>
      </w:rPr>
    </w:lvl>
    <w:lvl w:ilvl="5" w:tplc="0C0C0005" w:tentative="1">
      <w:start w:val="1"/>
      <w:numFmt w:val="bullet"/>
      <w:lvlText w:val=""/>
      <w:lvlJc w:val="left"/>
      <w:pPr>
        <w:ind w:left="4102" w:hanging="360"/>
      </w:pPr>
      <w:rPr>
        <w:rFonts w:ascii="Wingdings" w:hAnsi="Wingdings" w:hint="default"/>
      </w:rPr>
    </w:lvl>
    <w:lvl w:ilvl="6" w:tplc="0C0C0001" w:tentative="1">
      <w:start w:val="1"/>
      <w:numFmt w:val="bullet"/>
      <w:lvlText w:val=""/>
      <w:lvlJc w:val="left"/>
      <w:pPr>
        <w:ind w:left="4822" w:hanging="360"/>
      </w:pPr>
      <w:rPr>
        <w:rFonts w:ascii="Symbol" w:hAnsi="Symbol" w:hint="default"/>
      </w:rPr>
    </w:lvl>
    <w:lvl w:ilvl="7" w:tplc="0C0C0003" w:tentative="1">
      <w:start w:val="1"/>
      <w:numFmt w:val="bullet"/>
      <w:lvlText w:val="o"/>
      <w:lvlJc w:val="left"/>
      <w:pPr>
        <w:ind w:left="5542" w:hanging="360"/>
      </w:pPr>
      <w:rPr>
        <w:rFonts w:ascii="Courier New" w:hAnsi="Courier New" w:cs="Courier New" w:hint="default"/>
      </w:rPr>
    </w:lvl>
    <w:lvl w:ilvl="8" w:tplc="0C0C0005" w:tentative="1">
      <w:start w:val="1"/>
      <w:numFmt w:val="bullet"/>
      <w:lvlText w:val=""/>
      <w:lvlJc w:val="left"/>
      <w:pPr>
        <w:ind w:left="6262" w:hanging="360"/>
      </w:pPr>
      <w:rPr>
        <w:rFonts w:ascii="Wingdings" w:hAnsi="Wingdings" w:hint="default"/>
      </w:rPr>
    </w:lvl>
  </w:abstractNum>
  <w:abstractNum w:abstractNumId="15" w15:restartNumberingAfterBreak="0">
    <w:nsid w:val="5E8862F5"/>
    <w:multiLevelType w:val="hybridMultilevel"/>
    <w:tmpl w:val="E2043550"/>
    <w:lvl w:ilvl="0" w:tplc="F950F64E">
      <w:start w:val="1"/>
      <w:numFmt w:val="bullet"/>
      <w:lvlText w:val=""/>
      <w:lvlJc w:val="left"/>
      <w:pPr>
        <w:ind w:left="709" w:hanging="360"/>
      </w:pPr>
      <w:rPr>
        <w:rFonts w:ascii="Wingdings" w:hAnsi="Wingdings" w:hint="default"/>
        <w:color w:val="E36C0A" w:themeColor="accent6" w:themeShade="BF"/>
        <w:sz w:val="24"/>
      </w:rPr>
    </w:lvl>
    <w:lvl w:ilvl="1" w:tplc="0C0C0003" w:tentative="1">
      <w:start w:val="1"/>
      <w:numFmt w:val="bullet"/>
      <w:lvlText w:val="o"/>
      <w:lvlJc w:val="left"/>
      <w:pPr>
        <w:ind w:left="1429" w:hanging="360"/>
      </w:pPr>
      <w:rPr>
        <w:rFonts w:ascii="Courier New" w:hAnsi="Courier New" w:cs="Courier New" w:hint="default"/>
      </w:rPr>
    </w:lvl>
    <w:lvl w:ilvl="2" w:tplc="0C0C0005" w:tentative="1">
      <w:start w:val="1"/>
      <w:numFmt w:val="bullet"/>
      <w:lvlText w:val=""/>
      <w:lvlJc w:val="left"/>
      <w:pPr>
        <w:ind w:left="2149" w:hanging="360"/>
      </w:pPr>
      <w:rPr>
        <w:rFonts w:ascii="Wingdings" w:hAnsi="Wingdings" w:hint="default"/>
      </w:rPr>
    </w:lvl>
    <w:lvl w:ilvl="3" w:tplc="0C0C0001" w:tentative="1">
      <w:start w:val="1"/>
      <w:numFmt w:val="bullet"/>
      <w:lvlText w:val=""/>
      <w:lvlJc w:val="left"/>
      <w:pPr>
        <w:ind w:left="2869" w:hanging="360"/>
      </w:pPr>
      <w:rPr>
        <w:rFonts w:ascii="Symbol" w:hAnsi="Symbol" w:hint="default"/>
      </w:rPr>
    </w:lvl>
    <w:lvl w:ilvl="4" w:tplc="0C0C0003" w:tentative="1">
      <w:start w:val="1"/>
      <w:numFmt w:val="bullet"/>
      <w:lvlText w:val="o"/>
      <w:lvlJc w:val="left"/>
      <w:pPr>
        <w:ind w:left="3589" w:hanging="360"/>
      </w:pPr>
      <w:rPr>
        <w:rFonts w:ascii="Courier New" w:hAnsi="Courier New" w:cs="Courier New" w:hint="default"/>
      </w:rPr>
    </w:lvl>
    <w:lvl w:ilvl="5" w:tplc="0C0C0005" w:tentative="1">
      <w:start w:val="1"/>
      <w:numFmt w:val="bullet"/>
      <w:lvlText w:val=""/>
      <w:lvlJc w:val="left"/>
      <w:pPr>
        <w:ind w:left="4309" w:hanging="360"/>
      </w:pPr>
      <w:rPr>
        <w:rFonts w:ascii="Wingdings" w:hAnsi="Wingdings" w:hint="default"/>
      </w:rPr>
    </w:lvl>
    <w:lvl w:ilvl="6" w:tplc="0C0C0001" w:tentative="1">
      <w:start w:val="1"/>
      <w:numFmt w:val="bullet"/>
      <w:lvlText w:val=""/>
      <w:lvlJc w:val="left"/>
      <w:pPr>
        <w:ind w:left="5029" w:hanging="360"/>
      </w:pPr>
      <w:rPr>
        <w:rFonts w:ascii="Symbol" w:hAnsi="Symbol" w:hint="default"/>
      </w:rPr>
    </w:lvl>
    <w:lvl w:ilvl="7" w:tplc="0C0C0003" w:tentative="1">
      <w:start w:val="1"/>
      <w:numFmt w:val="bullet"/>
      <w:lvlText w:val="o"/>
      <w:lvlJc w:val="left"/>
      <w:pPr>
        <w:ind w:left="5749" w:hanging="360"/>
      </w:pPr>
      <w:rPr>
        <w:rFonts w:ascii="Courier New" w:hAnsi="Courier New" w:cs="Courier New" w:hint="default"/>
      </w:rPr>
    </w:lvl>
    <w:lvl w:ilvl="8" w:tplc="0C0C0005" w:tentative="1">
      <w:start w:val="1"/>
      <w:numFmt w:val="bullet"/>
      <w:lvlText w:val=""/>
      <w:lvlJc w:val="left"/>
      <w:pPr>
        <w:ind w:left="6469" w:hanging="360"/>
      </w:pPr>
      <w:rPr>
        <w:rFonts w:ascii="Wingdings" w:hAnsi="Wingdings" w:hint="default"/>
      </w:rPr>
    </w:lvl>
  </w:abstractNum>
  <w:abstractNum w:abstractNumId="16" w15:restartNumberingAfterBreak="0">
    <w:nsid w:val="601717B1"/>
    <w:multiLevelType w:val="hybridMultilevel"/>
    <w:tmpl w:val="47A26A42"/>
    <w:lvl w:ilvl="0" w:tplc="203E5DFE">
      <w:start w:val="1"/>
      <w:numFmt w:val="bullet"/>
      <w:lvlText w:val=""/>
      <w:lvlJc w:val="left"/>
      <w:pPr>
        <w:ind w:left="720" w:hanging="360"/>
      </w:pPr>
      <w:rPr>
        <w:rFonts w:ascii="Wingdings" w:hAnsi="Wingdings" w:hint="default"/>
        <w:color w:val="E36C0A" w:themeColor="accent6" w:themeShade="BF"/>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628669E7"/>
    <w:multiLevelType w:val="hybridMultilevel"/>
    <w:tmpl w:val="F552F8EE"/>
    <w:lvl w:ilvl="0" w:tplc="D018DD44">
      <w:numFmt w:val="bullet"/>
      <w:lvlText w:val="-"/>
      <w:lvlJc w:val="left"/>
      <w:pPr>
        <w:ind w:left="720" w:hanging="360"/>
      </w:pPr>
      <w:rPr>
        <w:rFonts w:ascii="Arial" w:eastAsiaTheme="minorEastAsia"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6459733E"/>
    <w:multiLevelType w:val="hybridMultilevel"/>
    <w:tmpl w:val="CA128A52"/>
    <w:lvl w:ilvl="0" w:tplc="CC5EB6D0">
      <w:numFmt w:val="bullet"/>
      <w:lvlText w:val="-"/>
      <w:lvlJc w:val="left"/>
      <w:pPr>
        <w:ind w:left="720" w:hanging="360"/>
      </w:pPr>
      <w:rPr>
        <w:rFonts w:ascii="Arial Gras" w:eastAsiaTheme="minorEastAsia" w:hAnsi="Arial Gras" w:cstheme="minorBid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9" w15:restartNumberingAfterBreak="0">
    <w:nsid w:val="68042393"/>
    <w:multiLevelType w:val="hybridMultilevel"/>
    <w:tmpl w:val="6C462F40"/>
    <w:lvl w:ilvl="0" w:tplc="0C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6EBF778B"/>
    <w:multiLevelType w:val="hybridMultilevel"/>
    <w:tmpl w:val="B2BEB63A"/>
    <w:lvl w:ilvl="0" w:tplc="F950F64E">
      <w:start w:val="1"/>
      <w:numFmt w:val="bullet"/>
      <w:lvlText w:val=""/>
      <w:lvlJc w:val="left"/>
      <w:pPr>
        <w:ind w:left="720" w:hanging="360"/>
      </w:pPr>
      <w:rPr>
        <w:rFonts w:ascii="Wingdings" w:hAnsi="Wingdings" w:hint="default"/>
        <w:color w:val="E36C0A" w:themeColor="accent6" w:themeShade="BF"/>
        <w:sz w:val="24"/>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1" w15:restartNumberingAfterBreak="0">
    <w:nsid w:val="6F902B95"/>
    <w:multiLevelType w:val="hybridMultilevel"/>
    <w:tmpl w:val="37866FEE"/>
    <w:lvl w:ilvl="0" w:tplc="F950F64E">
      <w:start w:val="1"/>
      <w:numFmt w:val="bullet"/>
      <w:lvlText w:val=""/>
      <w:lvlJc w:val="left"/>
      <w:pPr>
        <w:ind w:left="720" w:hanging="360"/>
      </w:pPr>
      <w:rPr>
        <w:rFonts w:ascii="Wingdings" w:hAnsi="Wingdings" w:hint="default"/>
        <w:color w:val="E36C0A" w:themeColor="accent6" w:themeShade="BF"/>
        <w:sz w:val="24"/>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702F0EC7"/>
    <w:multiLevelType w:val="hybridMultilevel"/>
    <w:tmpl w:val="3500AC2A"/>
    <w:lvl w:ilvl="0" w:tplc="4B987D7A">
      <w:numFmt w:val="bullet"/>
      <w:lvlText w:val="-"/>
      <w:lvlJc w:val="left"/>
      <w:pPr>
        <w:ind w:left="1068" w:hanging="360"/>
      </w:pPr>
      <w:rPr>
        <w:rFonts w:ascii="Arial" w:eastAsiaTheme="minorEastAsia" w:hAnsi="Arial" w:cs="Arial" w:hint="default"/>
      </w:rPr>
    </w:lvl>
    <w:lvl w:ilvl="1" w:tplc="0C0C0003" w:tentative="1">
      <w:start w:val="1"/>
      <w:numFmt w:val="bullet"/>
      <w:lvlText w:val="o"/>
      <w:lvlJc w:val="left"/>
      <w:pPr>
        <w:ind w:left="1788" w:hanging="360"/>
      </w:pPr>
      <w:rPr>
        <w:rFonts w:ascii="Courier New" w:hAnsi="Courier New" w:cs="Courier New" w:hint="default"/>
      </w:rPr>
    </w:lvl>
    <w:lvl w:ilvl="2" w:tplc="0C0C0005" w:tentative="1">
      <w:start w:val="1"/>
      <w:numFmt w:val="bullet"/>
      <w:lvlText w:val=""/>
      <w:lvlJc w:val="left"/>
      <w:pPr>
        <w:ind w:left="2508" w:hanging="360"/>
      </w:pPr>
      <w:rPr>
        <w:rFonts w:ascii="Wingdings" w:hAnsi="Wingdings" w:hint="default"/>
      </w:rPr>
    </w:lvl>
    <w:lvl w:ilvl="3" w:tplc="0C0C0001" w:tentative="1">
      <w:start w:val="1"/>
      <w:numFmt w:val="bullet"/>
      <w:lvlText w:val=""/>
      <w:lvlJc w:val="left"/>
      <w:pPr>
        <w:ind w:left="3228" w:hanging="360"/>
      </w:pPr>
      <w:rPr>
        <w:rFonts w:ascii="Symbol" w:hAnsi="Symbol" w:hint="default"/>
      </w:rPr>
    </w:lvl>
    <w:lvl w:ilvl="4" w:tplc="0C0C0003" w:tentative="1">
      <w:start w:val="1"/>
      <w:numFmt w:val="bullet"/>
      <w:lvlText w:val="o"/>
      <w:lvlJc w:val="left"/>
      <w:pPr>
        <w:ind w:left="3948" w:hanging="360"/>
      </w:pPr>
      <w:rPr>
        <w:rFonts w:ascii="Courier New" w:hAnsi="Courier New" w:cs="Courier New" w:hint="default"/>
      </w:rPr>
    </w:lvl>
    <w:lvl w:ilvl="5" w:tplc="0C0C0005" w:tentative="1">
      <w:start w:val="1"/>
      <w:numFmt w:val="bullet"/>
      <w:lvlText w:val=""/>
      <w:lvlJc w:val="left"/>
      <w:pPr>
        <w:ind w:left="4668" w:hanging="360"/>
      </w:pPr>
      <w:rPr>
        <w:rFonts w:ascii="Wingdings" w:hAnsi="Wingdings" w:hint="default"/>
      </w:rPr>
    </w:lvl>
    <w:lvl w:ilvl="6" w:tplc="0C0C0001" w:tentative="1">
      <w:start w:val="1"/>
      <w:numFmt w:val="bullet"/>
      <w:lvlText w:val=""/>
      <w:lvlJc w:val="left"/>
      <w:pPr>
        <w:ind w:left="5388" w:hanging="360"/>
      </w:pPr>
      <w:rPr>
        <w:rFonts w:ascii="Symbol" w:hAnsi="Symbol" w:hint="default"/>
      </w:rPr>
    </w:lvl>
    <w:lvl w:ilvl="7" w:tplc="0C0C0003" w:tentative="1">
      <w:start w:val="1"/>
      <w:numFmt w:val="bullet"/>
      <w:lvlText w:val="o"/>
      <w:lvlJc w:val="left"/>
      <w:pPr>
        <w:ind w:left="6108" w:hanging="360"/>
      </w:pPr>
      <w:rPr>
        <w:rFonts w:ascii="Courier New" w:hAnsi="Courier New" w:cs="Courier New" w:hint="default"/>
      </w:rPr>
    </w:lvl>
    <w:lvl w:ilvl="8" w:tplc="0C0C0005" w:tentative="1">
      <w:start w:val="1"/>
      <w:numFmt w:val="bullet"/>
      <w:lvlText w:val=""/>
      <w:lvlJc w:val="left"/>
      <w:pPr>
        <w:ind w:left="6828" w:hanging="360"/>
      </w:pPr>
      <w:rPr>
        <w:rFonts w:ascii="Wingdings" w:hAnsi="Wingdings" w:hint="default"/>
      </w:rPr>
    </w:lvl>
  </w:abstractNum>
  <w:abstractNum w:abstractNumId="23" w15:restartNumberingAfterBreak="0">
    <w:nsid w:val="73C343AB"/>
    <w:multiLevelType w:val="hybridMultilevel"/>
    <w:tmpl w:val="A0741508"/>
    <w:lvl w:ilvl="0" w:tplc="F950F64E">
      <w:start w:val="1"/>
      <w:numFmt w:val="bullet"/>
      <w:lvlText w:val=""/>
      <w:lvlJc w:val="left"/>
      <w:pPr>
        <w:ind w:left="720" w:hanging="360"/>
      </w:pPr>
      <w:rPr>
        <w:rFonts w:ascii="Wingdings" w:hAnsi="Wingdings" w:hint="default"/>
        <w:color w:val="E36C0A" w:themeColor="accent6" w:themeShade="BF"/>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792B3E11"/>
    <w:multiLevelType w:val="hybridMultilevel"/>
    <w:tmpl w:val="7D54645C"/>
    <w:lvl w:ilvl="0" w:tplc="0C0C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7B1A5578"/>
    <w:multiLevelType w:val="hybridMultilevel"/>
    <w:tmpl w:val="EA8CA0D0"/>
    <w:lvl w:ilvl="0" w:tplc="0C0C000F">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073969515">
    <w:abstractNumId w:val="11"/>
  </w:num>
  <w:num w:numId="2" w16cid:durableId="309212284">
    <w:abstractNumId w:val="1"/>
  </w:num>
  <w:num w:numId="3" w16cid:durableId="2012708608">
    <w:abstractNumId w:val="18"/>
  </w:num>
  <w:num w:numId="4" w16cid:durableId="1271821656">
    <w:abstractNumId w:val="14"/>
  </w:num>
  <w:num w:numId="5" w16cid:durableId="127630629">
    <w:abstractNumId w:val="7"/>
  </w:num>
  <w:num w:numId="6" w16cid:durableId="2044010962">
    <w:abstractNumId w:val="19"/>
  </w:num>
  <w:num w:numId="7" w16cid:durableId="532887622">
    <w:abstractNumId w:val="16"/>
  </w:num>
  <w:num w:numId="8" w16cid:durableId="1496383800">
    <w:abstractNumId w:val="12"/>
  </w:num>
  <w:num w:numId="9" w16cid:durableId="1472944637">
    <w:abstractNumId w:val="2"/>
  </w:num>
  <w:num w:numId="10" w16cid:durableId="737705437">
    <w:abstractNumId w:val="17"/>
  </w:num>
  <w:num w:numId="11" w16cid:durableId="1367171059">
    <w:abstractNumId w:val="24"/>
  </w:num>
  <w:num w:numId="12" w16cid:durableId="108932555">
    <w:abstractNumId w:val="13"/>
  </w:num>
  <w:num w:numId="13" w16cid:durableId="513108616">
    <w:abstractNumId w:val="8"/>
  </w:num>
  <w:num w:numId="14" w16cid:durableId="2103719899">
    <w:abstractNumId w:val="4"/>
  </w:num>
  <w:num w:numId="15" w16cid:durableId="1354846700">
    <w:abstractNumId w:val="0"/>
  </w:num>
  <w:num w:numId="16" w16cid:durableId="1311861184">
    <w:abstractNumId w:val="9"/>
  </w:num>
  <w:num w:numId="17" w16cid:durableId="1482384548">
    <w:abstractNumId w:val="22"/>
  </w:num>
  <w:num w:numId="18" w16cid:durableId="537745326">
    <w:abstractNumId w:val="3"/>
  </w:num>
  <w:num w:numId="19" w16cid:durableId="2084986591">
    <w:abstractNumId w:val="1"/>
    <w:lvlOverride w:ilvl="0">
      <w:startOverride w:val="7"/>
    </w:lvlOverride>
    <w:lvlOverride w:ilvl="1">
      <w:startOverride w:val="6"/>
    </w:lvlOverride>
  </w:num>
  <w:num w:numId="20" w16cid:durableId="495655576">
    <w:abstractNumId w:val="21"/>
  </w:num>
  <w:num w:numId="21" w16cid:durableId="1289241586">
    <w:abstractNumId w:val="20"/>
  </w:num>
  <w:num w:numId="22" w16cid:durableId="1117414211">
    <w:abstractNumId w:val="23"/>
  </w:num>
  <w:num w:numId="23" w16cid:durableId="2134901698">
    <w:abstractNumId w:val="10"/>
  </w:num>
  <w:num w:numId="24" w16cid:durableId="836308154">
    <w:abstractNumId w:val="15"/>
  </w:num>
  <w:num w:numId="25" w16cid:durableId="1060596725">
    <w:abstractNumId w:val="25"/>
  </w:num>
  <w:num w:numId="26" w16cid:durableId="1377001857">
    <w:abstractNumId w:val="6"/>
  </w:num>
  <w:num w:numId="27" w16cid:durableId="21320494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CDF"/>
    <w:rsid w:val="000070E7"/>
    <w:rsid w:val="00014D6E"/>
    <w:rsid w:val="00024AEB"/>
    <w:rsid w:val="00026095"/>
    <w:rsid w:val="00044845"/>
    <w:rsid w:val="00052BBE"/>
    <w:rsid w:val="000569BB"/>
    <w:rsid w:val="000610F7"/>
    <w:rsid w:val="000613AA"/>
    <w:rsid w:val="00077867"/>
    <w:rsid w:val="000802EE"/>
    <w:rsid w:val="00081635"/>
    <w:rsid w:val="00094C36"/>
    <w:rsid w:val="000953AF"/>
    <w:rsid w:val="000A451E"/>
    <w:rsid w:val="000A5248"/>
    <w:rsid w:val="000C1EF2"/>
    <w:rsid w:val="000C76E2"/>
    <w:rsid w:val="00101A0A"/>
    <w:rsid w:val="00111C20"/>
    <w:rsid w:val="00113194"/>
    <w:rsid w:val="00126987"/>
    <w:rsid w:val="00130ED3"/>
    <w:rsid w:val="00136A5D"/>
    <w:rsid w:val="00152623"/>
    <w:rsid w:val="001547DE"/>
    <w:rsid w:val="00164A70"/>
    <w:rsid w:val="00166838"/>
    <w:rsid w:val="00195576"/>
    <w:rsid w:val="001A60CD"/>
    <w:rsid w:val="001A7E16"/>
    <w:rsid w:val="001B1111"/>
    <w:rsid w:val="001B4F18"/>
    <w:rsid w:val="001C0428"/>
    <w:rsid w:val="001C1530"/>
    <w:rsid w:val="001E17E9"/>
    <w:rsid w:val="001F6C8D"/>
    <w:rsid w:val="00207318"/>
    <w:rsid w:val="002107F4"/>
    <w:rsid w:val="002353E1"/>
    <w:rsid w:val="00244324"/>
    <w:rsid w:val="00272BC1"/>
    <w:rsid w:val="00280086"/>
    <w:rsid w:val="00287387"/>
    <w:rsid w:val="002A6858"/>
    <w:rsid w:val="002A69F1"/>
    <w:rsid w:val="002D09D8"/>
    <w:rsid w:val="002D5E23"/>
    <w:rsid w:val="00302C11"/>
    <w:rsid w:val="00307522"/>
    <w:rsid w:val="00312C82"/>
    <w:rsid w:val="00316ECA"/>
    <w:rsid w:val="0032760E"/>
    <w:rsid w:val="00332C33"/>
    <w:rsid w:val="00334BAD"/>
    <w:rsid w:val="003354AA"/>
    <w:rsid w:val="00335A38"/>
    <w:rsid w:val="003449A9"/>
    <w:rsid w:val="00345D29"/>
    <w:rsid w:val="003513AD"/>
    <w:rsid w:val="0035319C"/>
    <w:rsid w:val="003723D7"/>
    <w:rsid w:val="003733F9"/>
    <w:rsid w:val="0038105F"/>
    <w:rsid w:val="003906BB"/>
    <w:rsid w:val="003B7B33"/>
    <w:rsid w:val="003C6F1C"/>
    <w:rsid w:val="003D3541"/>
    <w:rsid w:val="003E0A09"/>
    <w:rsid w:val="003E4385"/>
    <w:rsid w:val="003F4E94"/>
    <w:rsid w:val="003F4F14"/>
    <w:rsid w:val="00400FEB"/>
    <w:rsid w:val="00411567"/>
    <w:rsid w:val="0041540C"/>
    <w:rsid w:val="00417240"/>
    <w:rsid w:val="00417D65"/>
    <w:rsid w:val="004300DC"/>
    <w:rsid w:val="004367E7"/>
    <w:rsid w:val="00436A38"/>
    <w:rsid w:val="004428C6"/>
    <w:rsid w:val="00446560"/>
    <w:rsid w:val="004525DB"/>
    <w:rsid w:val="00466EED"/>
    <w:rsid w:val="004703FE"/>
    <w:rsid w:val="00471B49"/>
    <w:rsid w:val="00492E5F"/>
    <w:rsid w:val="004A12A3"/>
    <w:rsid w:val="004B0A1B"/>
    <w:rsid w:val="004B14C7"/>
    <w:rsid w:val="004D0898"/>
    <w:rsid w:val="004E10CC"/>
    <w:rsid w:val="004E1BFA"/>
    <w:rsid w:val="004F1E95"/>
    <w:rsid w:val="004F78C9"/>
    <w:rsid w:val="005047D0"/>
    <w:rsid w:val="00505560"/>
    <w:rsid w:val="005249E1"/>
    <w:rsid w:val="005310E0"/>
    <w:rsid w:val="005370AA"/>
    <w:rsid w:val="0054346B"/>
    <w:rsid w:val="005477B3"/>
    <w:rsid w:val="00566AD3"/>
    <w:rsid w:val="00570DBC"/>
    <w:rsid w:val="005871DE"/>
    <w:rsid w:val="0059203B"/>
    <w:rsid w:val="005A37B0"/>
    <w:rsid w:val="005D06B3"/>
    <w:rsid w:val="005E1E9B"/>
    <w:rsid w:val="005E4B99"/>
    <w:rsid w:val="005F0FBA"/>
    <w:rsid w:val="00600CA6"/>
    <w:rsid w:val="00601183"/>
    <w:rsid w:val="00606FF8"/>
    <w:rsid w:val="006172F4"/>
    <w:rsid w:val="0063317A"/>
    <w:rsid w:val="006437E7"/>
    <w:rsid w:val="00655F70"/>
    <w:rsid w:val="00665469"/>
    <w:rsid w:val="00671919"/>
    <w:rsid w:val="0068193B"/>
    <w:rsid w:val="00682CA0"/>
    <w:rsid w:val="00684C51"/>
    <w:rsid w:val="00691766"/>
    <w:rsid w:val="00692710"/>
    <w:rsid w:val="00694813"/>
    <w:rsid w:val="00695F81"/>
    <w:rsid w:val="006A2541"/>
    <w:rsid w:val="006C4002"/>
    <w:rsid w:val="006C62BA"/>
    <w:rsid w:val="006E11F7"/>
    <w:rsid w:val="006E5D54"/>
    <w:rsid w:val="006F7D86"/>
    <w:rsid w:val="00702A9F"/>
    <w:rsid w:val="0070434F"/>
    <w:rsid w:val="007136A8"/>
    <w:rsid w:val="00723EA6"/>
    <w:rsid w:val="0072476B"/>
    <w:rsid w:val="00733C9E"/>
    <w:rsid w:val="00741FBB"/>
    <w:rsid w:val="007458E6"/>
    <w:rsid w:val="00757990"/>
    <w:rsid w:val="007653DE"/>
    <w:rsid w:val="00771E6F"/>
    <w:rsid w:val="00776F67"/>
    <w:rsid w:val="00794254"/>
    <w:rsid w:val="007970E4"/>
    <w:rsid w:val="007A76FE"/>
    <w:rsid w:val="007B71B8"/>
    <w:rsid w:val="007D5F3E"/>
    <w:rsid w:val="007D769F"/>
    <w:rsid w:val="007E3911"/>
    <w:rsid w:val="007E6271"/>
    <w:rsid w:val="007E6607"/>
    <w:rsid w:val="008353C5"/>
    <w:rsid w:val="00844A50"/>
    <w:rsid w:val="00845870"/>
    <w:rsid w:val="00851425"/>
    <w:rsid w:val="008566DD"/>
    <w:rsid w:val="0085757C"/>
    <w:rsid w:val="008839D7"/>
    <w:rsid w:val="00891598"/>
    <w:rsid w:val="00892654"/>
    <w:rsid w:val="00894425"/>
    <w:rsid w:val="008A5ED6"/>
    <w:rsid w:val="008A7300"/>
    <w:rsid w:val="008A7960"/>
    <w:rsid w:val="008C536D"/>
    <w:rsid w:val="008E39E5"/>
    <w:rsid w:val="00901F55"/>
    <w:rsid w:val="00903BC3"/>
    <w:rsid w:val="00912580"/>
    <w:rsid w:val="00924C4A"/>
    <w:rsid w:val="00926E8C"/>
    <w:rsid w:val="00931685"/>
    <w:rsid w:val="00932514"/>
    <w:rsid w:val="00941842"/>
    <w:rsid w:val="00956CBE"/>
    <w:rsid w:val="00970096"/>
    <w:rsid w:val="00971A15"/>
    <w:rsid w:val="009770F1"/>
    <w:rsid w:val="009778D5"/>
    <w:rsid w:val="009808BF"/>
    <w:rsid w:val="00982DA5"/>
    <w:rsid w:val="00985CDA"/>
    <w:rsid w:val="009869DF"/>
    <w:rsid w:val="009A7D0D"/>
    <w:rsid w:val="009C6469"/>
    <w:rsid w:val="009C7652"/>
    <w:rsid w:val="009E2A18"/>
    <w:rsid w:val="00A0032B"/>
    <w:rsid w:val="00A03226"/>
    <w:rsid w:val="00A42B8C"/>
    <w:rsid w:val="00A44545"/>
    <w:rsid w:val="00A448CA"/>
    <w:rsid w:val="00A46414"/>
    <w:rsid w:val="00A54573"/>
    <w:rsid w:val="00A5509A"/>
    <w:rsid w:val="00A61217"/>
    <w:rsid w:val="00A677AB"/>
    <w:rsid w:val="00A71B01"/>
    <w:rsid w:val="00A756FC"/>
    <w:rsid w:val="00A76790"/>
    <w:rsid w:val="00A7771A"/>
    <w:rsid w:val="00A81BF9"/>
    <w:rsid w:val="00A910DA"/>
    <w:rsid w:val="00A91D17"/>
    <w:rsid w:val="00A9213A"/>
    <w:rsid w:val="00A959B8"/>
    <w:rsid w:val="00AA202F"/>
    <w:rsid w:val="00AB2D12"/>
    <w:rsid w:val="00AB7458"/>
    <w:rsid w:val="00AF2E8A"/>
    <w:rsid w:val="00AF5B16"/>
    <w:rsid w:val="00AF6E5D"/>
    <w:rsid w:val="00B41A12"/>
    <w:rsid w:val="00B41F32"/>
    <w:rsid w:val="00B46A17"/>
    <w:rsid w:val="00B72200"/>
    <w:rsid w:val="00B73822"/>
    <w:rsid w:val="00B766B6"/>
    <w:rsid w:val="00B80380"/>
    <w:rsid w:val="00B854D3"/>
    <w:rsid w:val="00B96184"/>
    <w:rsid w:val="00BA2397"/>
    <w:rsid w:val="00BA319C"/>
    <w:rsid w:val="00BA575E"/>
    <w:rsid w:val="00BB27BC"/>
    <w:rsid w:val="00BE165B"/>
    <w:rsid w:val="00BE5AAD"/>
    <w:rsid w:val="00BF5EA4"/>
    <w:rsid w:val="00C047A1"/>
    <w:rsid w:val="00C07BD9"/>
    <w:rsid w:val="00C3085F"/>
    <w:rsid w:val="00C478E5"/>
    <w:rsid w:val="00C509CF"/>
    <w:rsid w:val="00C50E57"/>
    <w:rsid w:val="00C512F6"/>
    <w:rsid w:val="00C5525E"/>
    <w:rsid w:val="00C7639E"/>
    <w:rsid w:val="00C86922"/>
    <w:rsid w:val="00C9324E"/>
    <w:rsid w:val="00C95EC6"/>
    <w:rsid w:val="00CA6EB8"/>
    <w:rsid w:val="00CB1A84"/>
    <w:rsid w:val="00CB2C94"/>
    <w:rsid w:val="00CB5EBC"/>
    <w:rsid w:val="00CC2E20"/>
    <w:rsid w:val="00CC7951"/>
    <w:rsid w:val="00CD2A6B"/>
    <w:rsid w:val="00CD48BB"/>
    <w:rsid w:val="00D045A1"/>
    <w:rsid w:val="00D04EBE"/>
    <w:rsid w:val="00D05135"/>
    <w:rsid w:val="00D1552F"/>
    <w:rsid w:val="00D20B36"/>
    <w:rsid w:val="00D256B1"/>
    <w:rsid w:val="00D32835"/>
    <w:rsid w:val="00D37230"/>
    <w:rsid w:val="00D64144"/>
    <w:rsid w:val="00D66C40"/>
    <w:rsid w:val="00DA01E7"/>
    <w:rsid w:val="00DA0368"/>
    <w:rsid w:val="00DA56A5"/>
    <w:rsid w:val="00DB58A7"/>
    <w:rsid w:val="00DD0CDF"/>
    <w:rsid w:val="00DD3EF7"/>
    <w:rsid w:val="00DD638E"/>
    <w:rsid w:val="00DD7244"/>
    <w:rsid w:val="00DE1000"/>
    <w:rsid w:val="00DE1B3F"/>
    <w:rsid w:val="00E02914"/>
    <w:rsid w:val="00E13631"/>
    <w:rsid w:val="00E147EC"/>
    <w:rsid w:val="00E21D1A"/>
    <w:rsid w:val="00E26FDE"/>
    <w:rsid w:val="00E30C2F"/>
    <w:rsid w:val="00E356C7"/>
    <w:rsid w:val="00E4058A"/>
    <w:rsid w:val="00E40A51"/>
    <w:rsid w:val="00E666CB"/>
    <w:rsid w:val="00E73FC4"/>
    <w:rsid w:val="00E8027D"/>
    <w:rsid w:val="00E94712"/>
    <w:rsid w:val="00E96289"/>
    <w:rsid w:val="00EA29FC"/>
    <w:rsid w:val="00EC1D9A"/>
    <w:rsid w:val="00EE1881"/>
    <w:rsid w:val="00EE1EAE"/>
    <w:rsid w:val="00EE3684"/>
    <w:rsid w:val="00F17637"/>
    <w:rsid w:val="00F20D55"/>
    <w:rsid w:val="00F24210"/>
    <w:rsid w:val="00F27F56"/>
    <w:rsid w:val="00F301E5"/>
    <w:rsid w:val="00F32A17"/>
    <w:rsid w:val="00F35BC1"/>
    <w:rsid w:val="00F36515"/>
    <w:rsid w:val="00F52FD8"/>
    <w:rsid w:val="00F61784"/>
    <w:rsid w:val="00F61D85"/>
    <w:rsid w:val="00F7424D"/>
    <w:rsid w:val="00F77543"/>
    <w:rsid w:val="00F82462"/>
    <w:rsid w:val="00F84A99"/>
    <w:rsid w:val="00F87EE4"/>
    <w:rsid w:val="00FA1828"/>
    <w:rsid w:val="00FB0731"/>
    <w:rsid w:val="00FB36EF"/>
    <w:rsid w:val="00FC1431"/>
    <w:rsid w:val="00FC44D8"/>
    <w:rsid w:val="00FE190E"/>
    <w:rsid w:val="00FE3C9E"/>
    <w:rsid w:val="0A79203E"/>
    <w:rsid w:val="60CC968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31387E"/>
  <w15:docId w15:val="{4EA986E6-59BE-478E-9C85-A4E5D2C48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184"/>
    <w:rPr>
      <w:rFonts w:eastAsiaTheme="minorEastAsia"/>
      <w:lang w:eastAsia="fr-CA"/>
    </w:rPr>
  </w:style>
  <w:style w:type="paragraph" w:styleId="Titre1">
    <w:name w:val="heading 1"/>
    <w:basedOn w:val="Normal"/>
    <w:next w:val="Normal"/>
    <w:link w:val="Titre1Car"/>
    <w:uiPriority w:val="9"/>
    <w:qFormat/>
    <w:rsid w:val="004300DC"/>
    <w:pPr>
      <w:keepNext/>
      <w:keepLines/>
      <w:spacing w:after="0" w:line="240" w:lineRule="auto"/>
      <w:ind w:left="173"/>
      <w:outlineLvl w:val="0"/>
    </w:pPr>
    <w:rPr>
      <w:rFonts w:ascii="Arial" w:eastAsiaTheme="majorEastAsia" w:hAnsi="Arial" w:cstheme="majorBidi"/>
      <w:b/>
      <w:bCs/>
      <w:color w:val="002A5A"/>
      <w:sz w:val="40"/>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D0CDF"/>
    <w:pPr>
      <w:tabs>
        <w:tab w:val="center" w:pos="4320"/>
        <w:tab w:val="right" w:pos="8640"/>
      </w:tabs>
      <w:spacing w:after="0" w:line="240" w:lineRule="auto"/>
    </w:pPr>
  </w:style>
  <w:style w:type="character" w:customStyle="1" w:styleId="En-tteCar">
    <w:name w:val="En-tête Car"/>
    <w:basedOn w:val="Policepardfaut"/>
    <w:link w:val="En-tte"/>
    <w:uiPriority w:val="99"/>
    <w:rsid w:val="00DD0CDF"/>
    <w:rPr>
      <w:rFonts w:eastAsiaTheme="minorEastAsia"/>
      <w:lang w:eastAsia="fr-CA"/>
    </w:rPr>
  </w:style>
  <w:style w:type="paragraph" w:styleId="Pieddepage">
    <w:name w:val="footer"/>
    <w:basedOn w:val="Normal"/>
    <w:link w:val="PieddepageCar"/>
    <w:uiPriority w:val="99"/>
    <w:unhideWhenUsed/>
    <w:rsid w:val="00DD0CDF"/>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DD0CDF"/>
    <w:rPr>
      <w:rFonts w:eastAsiaTheme="minorEastAsia"/>
      <w:lang w:eastAsia="fr-CA"/>
    </w:rPr>
  </w:style>
  <w:style w:type="paragraph" w:styleId="Textedebulles">
    <w:name w:val="Balloon Text"/>
    <w:basedOn w:val="Normal"/>
    <w:link w:val="TextedebullesCar"/>
    <w:uiPriority w:val="99"/>
    <w:semiHidden/>
    <w:unhideWhenUsed/>
    <w:rsid w:val="00DD0CD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D0CDF"/>
    <w:rPr>
      <w:rFonts w:ascii="Tahoma" w:eastAsiaTheme="minorEastAsia" w:hAnsi="Tahoma" w:cs="Tahoma"/>
      <w:sz w:val="16"/>
      <w:szCs w:val="16"/>
      <w:lang w:eastAsia="fr-CA"/>
    </w:rPr>
  </w:style>
  <w:style w:type="table" w:styleId="Grilledutableau">
    <w:name w:val="Table Grid"/>
    <w:basedOn w:val="TableauNormal"/>
    <w:uiPriority w:val="59"/>
    <w:rsid w:val="004300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4300DC"/>
    <w:rPr>
      <w:rFonts w:ascii="Arial" w:eastAsiaTheme="majorEastAsia" w:hAnsi="Arial" w:cstheme="majorBidi"/>
      <w:b/>
      <w:bCs/>
      <w:color w:val="002A5A"/>
      <w:sz w:val="40"/>
      <w:szCs w:val="28"/>
      <w:lang w:eastAsia="fr-CA"/>
    </w:rPr>
  </w:style>
  <w:style w:type="paragraph" w:customStyle="1" w:styleId="01-ODJ">
    <w:name w:val="01-ODJ"/>
    <w:qFormat/>
    <w:rsid w:val="00844A50"/>
    <w:pPr>
      <w:spacing w:after="0" w:line="240" w:lineRule="auto"/>
      <w:ind w:left="173"/>
    </w:pPr>
    <w:rPr>
      <w:rFonts w:ascii="Arial Gras" w:eastAsiaTheme="majorEastAsia" w:hAnsi="Arial Gras" w:cstheme="majorBidi"/>
      <w:bCs/>
      <w:color w:val="002A5A"/>
      <w:sz w:val="40"/>
      <w:szCs w:val="28"/>
      <w:lang w:eastAsia="fr-CA"/>
    </w:rPr>
  </w:style>
  <w:style w:type="paragraph" w:customStyle="1" w:styleId="02-Assemblee">
    <w:name w:val="02-Assemblee"/>
    <w:basedOn w:val="01-ODJ"/>
    <w:qFormat/>
    <w:rsid w:val="00844A50"/>
    <w:pPr>
      <w:spacing w:before="40"/>
    </w:pPr>
    <w:rPr>
      <w:b/>
      <w:color w:val="004996"/>
      <w:sz w:val="30"/>
    </w:rPr>
  </w:style>
  <w:style w:type="paragraph" w:customStyle="1" w:styleId="03-Jour">
    <w:name w:val="03-Jour"/>
    <w:qFormat/>
    <w:rsid w:val="00844A50"/>
    <w:pPr>
      <w:spacing w:before="200" w:after="0" w:line="240" w:lineRule="auto"/>
      <w:ind w:left="173"/>
    </w:pPr>
    <w:rPr>
      <w:rFonts w:ascii="Arial Gras" w:eastAsiaTheme="majorEastAsia" w:hAnsi="Arial Gras" w:cstheme="majorBidi"/>
      <w:bCs/>
      <w:color w:val="000000" w:themeColor="text1"/>
      <w:sz w:val="24"/>
      <w:szCs w:val="28"/>
      <w:lang w:eastAsia="fr-CA"/>
    </w:rPr>
  </w:style>
  <w:style w:type="paragraph" w:customStyle="1" w:styleId="04-Adresse">
    <w:name w:val="04-Adresse"/>
    <w:basedOn w:val="03-Jour"/>
    <w:qFormat/>
    <w:rsid w:val="00844A50"/>
    <w:pPr>
      <w:spacing w:before="0"/>
    </w:pPr>
    <w:rPr>
      <w:rFonts w:ascii="Arial" w:hAnsi="Arial"/>
    </w:rPr>
  </w:style>
  <w:style w:type="paragraph" w:customStyle="1" w:styleId="05-Entete">
    <w:name w:val="05-Entete"/>
    <w:qFormat/>
    <w:rsid w:val="00932514"/>
    <w:pPr>
      <w:spacing w:after="0" w:line="240" w:lineRule="auto"/>
    </w:pPr>
    <w:rPr>
      <w:rFonts w:ascii="Arial Gras" w:eastAsiaTheme="minorEastAsia" w:hAnsi="Arial Gras"/>
      <w:b/>
      <w:caps/>
      <w:color w:val="FFFFFF" w:themeColor="background1"/>
      <w:sz w:val="24"/>
      <w:lang w:eastAsia="fr-CA"/>
    </w:rPr>
  </w:style>
  <w:style w:type="paragraph" w:customStyle="1" w:styleId="06-Num">
    <w:name w:val="06-Num"/>
    <w:qFormat/>
    <w:rsid w:val="005477B3"/>
    <w:pPr>
      <w:spacing w:after="0" w:line="240" w:lineRule="auto"/>
    </w:pPr>
    <w:rPr>
      <w:rFonts w:ascii="Arial Gras" w:eastAsiaTheme="minorEastAsia" w:hAnsi="Arial Gras"/>
      <w:b/>
      <w:color w:val="00596A"/>
      <w:sz w:val="24"/>
      <w:lang w:eastAsia="fr-CA"/>
    </w:rPr>
  </w:style>
  <w:style w:type="paragraph" w:customStyle="1" w:styleId="07-Txt">
    <w:name w:val="07-Txt"/>
    <w:qFormat/>
    <w:rsid w:val="005477B3"/>
    <w:pPr>
      <w:spacing w:after="0" w:line="240" w:lineRule="auto"/>
    </w:pPr>
    <w:rPr>
      <w:rFonts w:ascii="Arial" w:eastAsiaTheme="minorEastAsia" w:hAnsi="Arial"/>
      <w:sz w:val="24"/>
      <w:lang w:eastAsia="fr-CA"/>
    </w:rPr>
  </w:style>
  <w:style w:type="paragraph" w:customStyle="1" w:styleId="08-Hr">
    <w:name w:val="08-Hr"/>
    <w:qFormat/>
    <w:rsid w:val="00335A38"/>
    <w:pPr>
      <w:spacing w:after="0" w:line="240" w:lineRule="auto"/>
    </w:pPr>
    <w:rPr>
      <w:rFonts w:ascii="Arial Gras" w:eastAsiaTheme="minorEastAsia" w:hAnsi="Arial Gras"/>
      <w:b/>
      <w:color w:val="004996"/>
      <w:sz w:val="24"/>
      <w:lang w:eastAsia="fr-CA"/>
    </w:rPr>
  </w:style>
  <w:style w:type="paragraph" w:customStyle="1" w:styleId="09-Li">
    <w:name w:val="09-Li"/>
    <w:basedOn w:val="07-Txt"/>
    <w:qFormat/>
    <w:rsid w:val="00335A38"/>
    <w:pPr>
      <w:numPr>
        <w:numId w:val="1"/>
      </w:numPr>
      <w:spacing w:before="40"/>
      <w:ind w:left="274" w:hanging="274"/>
    </w:pPr>
  </w:style>
  <w:style w:type="character" w:styleId="Lienhypertexte">
    <w:name w:val="Hyperlink"/>
    <w:basedOn w:val="Policepardfaut"/>
    <w:uiPriority w:val="99"/>
    <w:unhideWhenUsed/>
    <w:rsid w:val="004703FE"/>
    <w:rPr>
      <w:color w:val="0000FF" w:themeColor="hyperlink"/>
      <w:u w:val="single"/>
    </w:rPr>
  </w:style>
  <w:style w:type="paragraph" w:customStyle="1" w:styleId="Rens">
    <w:name w:val="Rens"/>
    <w:qFormat/>
    <w:rsid w:val="00E356C7"/>
    <w:pPr>
      <w:spacing w:after="0" w:line="240" w:lineRule="auto"/>
    </w:pPr>
    <w:rPr>
      <w:rFonts w:ascii="Arial Gras" w:eastAsiaTheme="minorEastAsia" w:hAnsi="Arial Gras" w:cs="Arial"/>
      <w:b/>
      <w:color w:val="00596A"/>
      <w:sz w:val="24"/>
      <w:lang w:eastAsia="fr-CA"/>
    </w:rPr>
  </w:style>
  <w:style w:type="paragraph" w:customStyle="1" w:styleId="Rensnom">
    <w:name w:val="Rens nom"/>
    <w:qFormat/>
    <w:rsid w:val="00E356C7"/>
    <w:pPr>
      <w:spacing w:after="0" w:line="240" w:lineRule="auto"/>
    </w:pPr>
    <w:rPr>
      <w:rFonts w:ascii="Arial" w:eastAsiaTheme="minorEastAsia" w:hAnsi="Arial" w:cs="Arial"/>
      <w:b/>
      <w:color w:val="000000" w:themeColor="text1"/>
      <w:lang w:eastAsia="fr-CA"/>
    </w:rPr>
  </w:style>
  <w:style w:type="paragraph" w:customStyle="1" w:styleId="Rensfonctiontel">
    <w:name w:val="Rens fonction tel"/>
    <w:basedOn w:val="Rensnom"/>
    <w:qFormat/>
    <w:rsid w:val="00E356C7"/>
    <w:pPr>
      <w:spacing w:before="40"/>
    </w:pPr>
    <w:rPr>
      <w:b w:val="0"/>
    </w:rPr>
  </w:style>
  <w:style w:type="paragraph" w:customStyle="1" w:styleId="Renscourriel">
    <w:name w:val="Rens courriel"/>
    <w:basedOn w:val="Rensnom"/>
    <w:qFormat/>
    <w:rsid w:val="004703FE"/>
    <w:pPr>
      <w:spacing w:before="40"/>
    </w:pPr>
    <w:rPr>
      <w:rFonts w:ascii="Arial Gras" w:hAnsi="Arial Gras"/>
      <w:color w:val="004996"/>
    </w:rPr>
  </w:style>
  <w:style w:type="paragraph" w:customStyle="1" w:styleId="10-PresAbsAutres">
    <w:name w:val="10-Pres Abs Autres"/>
    <w:basedOn w:val="07-Txt"/>
    <w:qFormat/>
    <w:rsid w:val="00D05135"/>
    <w:rPr>
      <w:rFonts w:ascii="Arial Gras" w:hAnsi="Arial Gras"/>
      <w:b/>
      <w:color w:val="004996"/>
      <w:sz w:val="30"/>
    </w:rPr>
  </w:style>
  <w:style w:type="paragraph" w:customStyle="1" w:styleId="11-Vote">
    <w:name w:val="11-Vote"/>
    <w:basedOn w:val="07-Txt"/>
    <w:qFormat/>
    <w:rsid w:val="00DD3EF7"/>
    <w:pPr>
      <w:spacing w:before="200"/>
    </w:pPr>
    <w:rPr>
      <w:color w:val="00596A"/>
      <w:sz w:val="28"/>
    </w:rPr>
  </w:style>
  <w:style w:type="paragraph" w:customStyle="1" w:styleId="Poste">
    <w:name w:val="Poste"/>
    <w:basedOn w:val="07-Txt"/>
    <w:qFormat/>
    <w:rsid w:val="00D05135"/>
    <w:pPr>
      <w:spacing w:before="40"/>
    </w:pPr>
  </w:style>
  <w:style w:type="paragraph" w:customStyle="1" w:styleId="12-Niv1">
    <w:name w:val="12-Niv1"/>
    <w:basedOn w:val="10-PresAbsAutres"/>
    <w:qFormat/>
    <w:rsid w:val="00926E8C"/>
    <w:pPr>
      <w:numPr>
        <w:numId w:val="2"/>
      </w:numPr>
      <w:spacing w:before="720" w:after="180"/>
      <w:ind w:left="360"/>
    </w:pPr>
  </w:style>
  <w:style w:type="paragraph" w:customStyle="1" w:styleId="13-Niv2">
    <w:name w:val="13-Niv2"/>
    <w:basedOn w:val="07-Txt"/>
    <w:qFormat/>
    <w:rsid w:val="00CD2A6B"/>
    <w:pPr>
      <w:spacing w:before="360" w:after="180"/>
    </w:pPr>
    <w:rPr>
      <w:color w:val="00596A"/>
      <w:sz w:val="28"/>
    </w:rPr>
  </w:style>
  <w:style w:type="paragraph" w:customStyle="1" w:styleId="14-Adoptee">
    <w:name w:val="14-Adoptee"/>
    <w:basedOn w:val="07-Txt"/>
    <w:qFormat/>
    <w:rsid w:val="00CD2A6B"/>
    <w:pPr>
      <w:spacing w:before="80"/>
    </w:pPr>
    <w:rPr>
      <w:i/>
    </w:rPr>
  </w:style>
  <w:style w:type="paragraph" w:styleId="Paragraphedeliste">
    <w:name w:val="List Paragraph"/>
    <w:basedOn w:val="Normal"/>
    <w:uiPriority w:val="34"/>
    <w:qFormat/>
    <w:rsid w:val="0059203B"/>
    <w:pPr>
      <w:ind w:left="720"/>
      <w:contextualSpacing/>
    </w:pPr>
  </w:style>
  <w:style w:type="character" w:styleId="Mentionnonrsolue">
    <w:name w:val="Unresolved Mention"/>
    <w:basedOn w:val="Policepardfaut"/>
    <w:uiPriority w:val="99"/>
    <w:semiHidden/>
    <w:unhideWhenUsed/>
    <w:rsid w:val="004465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ille.quebec.qc.ca/citoyens/participation-citoyenne/activites/fiche.aspx?IdProjet=775"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ville.quebec.qc.ca/citoyens/participation-citoyenne/activites/fiche.aspx?IdProjet=775"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11d6128-d497-4482-82c0-755b033d9e00">
      <Terms xmlns="http://schemas.microsoft.com/office/infopath/2007/PartnerControls"/>
    </lcf76f155ced4ddcb4097134ff3c332f>
    <TaxCatchAll xmlns="efab17d1-2bb1-46f7-9806-652274de001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92ABF070C4AFE4CA0087E239E97B876" ma:contentTypeVersion="16" ma:contentTypeDescription="Crée un document." ma:contentTypeScope="" ma:versionID="7d929aadcbc64ff424ba16d9b8689ff5">
  <xsd:schema xmlns:xsd="http://www.w3.org/2001/XMLSchema" xmlns:xs="http://www.w3.org/2001/XMLSchema" xmlns:p="http://schemas.microsoft.com/office/2006/metadata/properties" xmlns:ns2="011d6128-d497-4482-82c0-755b033d9e00" xmlns:ns3="efab17d1-2bb1-46f7-9806-652274de001e" targetNamespace="http://schemas.microsoft.com/office/2006/metadata/properties" ma:root="true" ma:fieldsID="77acdb36148982a990b5ca1c8f55b5d6" ns2:_="" ns3:_="">
    <xsd:import namespace="011d6128-d497-4482-82c0-755b033d9e00"/>
    <xsd:import namespace="efab17d1-2bb1-46f7-9806-652274de001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d6128-d497-4482-82c0-755b033d9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903f2ebe-2a37-4313-93ba-38cc5a334d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ab17d1-2bb1-46f7-9806-652274de001e"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0" nillable="true" ma:displayName="Taxonomy Catch All Column" ma:hidden="true" ma:list="{31b50c42-13f7-43f2-91a0-e3e2512a642c}" ma:internalName="TaxCatchAll" ma:showField="CatchAllData" ma:web="efab17d1-2bb1-46f7-9806-652274de00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5D44AF-766B-46CC-BE30-00DB134A88BB}">
  <ds:schemaRefs>
    <ds:schemaRef ds:uri="http://schemas.openxmlformats.org/officeDocument/2006/bibliography"/>
  </ds:schemaRefs>
</ds:datastoreItem>
</file>

<file path=customXml/itemProps2.xml><?xml version="1.0" encoding="utf-8"?>
<ds:datastoreItem xmlns:ds="http://schemas.openxmlformats.org/officeDocument/2006/customXml" ds:itemID="{44AA4010-D9CD-4FD7-BE3E-73E84F60D3BB}">
  <ds:schemaRefs>
    <ds:schemaRef ds:uri="http://schemas.microsoft.com/office/2006/metadata/properties"/>
    <ds:schemaRef ds:uri="http://schemas.microsoft.com/office/infopath/2007/PartnerControls"/>
    <ds:schemaRef ds:uri="011d6128-d497-4482-82c0-755b033d9e00"/>
    <ds:schemaRef ds:uri="efab17d1-2bb1-46f7-9806-652274de001e"/>
  </ds:schemaRefs>
</ds:datastoreItem>
</file>

<file path=customXml/itemProps3.xml><?xml version="1.0" encoding="utf-8"?>
<ds:datastoreItem xmlns:ds="http://schemas.openxmlformats.org/officeDocument/2006/customXml" ds:itemID="{0F95B616-B57E-4825-8B45-BF6ED1EE5F4A}">
  <ds:schemaRefs>
    <ds:schemaRef ds:uri="http://schemas.microsoft.com/sharepoint/v3/contenttype/forms"/>
  </ds:schemaRefs>
</ds:datastoreItem>
</file>

<file path=customXml/itemProps4.xml><?xml version="1.0" encoding="utf-8"?>
<ds:datastoreItem xmlns:ds="http://schemas.openxmlformats.org/officeDocument/2006/customXml" ds:itemID="{54F485EC-1B70-480A-9FC9-AF24133CF1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d6128-d497-4482-82c0-755b033d9e00"/>
    <ds:schemaRef ds:uri="efab17d1-2bb1-46f7-9806-652274de00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2386</Words>
  <Characters>13127</Characters>
  <Application>Microsoft Office Word</Application>
  <DocSecurity>0</DocSecurity>
  <Lines>109</Lines>
  <Paragraphs>30</Paragraphs>
  <ScaleCrop>false</ScaleCrop>
  <HeadingPairs>
    <vt:vector size="2" baseType="variant">
      <vt:variant>
        <vt:lpstr>Titre</vt:lpstr>
      </vt:variant>
      <vt:variant>
        <vt:i4>1</vt:i4>
      </vt:variant>
    </vt:vector>
  </HeadingPairs>
  <TitlesOfParts>
    <vt:vector size="1" baseType="lpstr">
      <vt:lpstr/>
    </vt:vector>
  </TitlesOfParts>
  <Company>Marquis Imprimeur inc.</Company>
  <LinksUpToDate>false</LinksUpToDate>
  <CharactersWithSpaces>15483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Marie-Josée Pruneau</dc:creator>
  <cp:lastModifiedBy>Baitiche, Rayane (RCC-ICI)</cp:lastModifiedBy>
  <cp:revision>3</cp:revision>
  <cp:lastPrinted>2026-06-01T13:32:00Z</cp:lastPrinted>
  <dcterms:created xsi:type="dcterms:W3CDTF">2026-06-02T17:45:00Z</dcterms:created>
  <dcterms:modified xsi:type="dcterms:W3CDTF">2026-10-09T19:44:00Z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0x010100292ABF070C4AFE4CA0087E239E97B876</vt:lpwstr>
  </property>
  <property fmtid="{D5CDD505-2E9C-101B-9397-08002B2CF9AE}" pid="3" name="MediaServiceImageTags">
    <vt:lpwstr/>
  </property>
  <property fmtid="{D5CDD505-2E9C-101B-9397-08002B2CF9AE}" pid="4" name="MSIP_Label_c5c1d1a0-75df-47b0-a3c3-ca905f996435_Enabled">
    <vt:lpwstr>true</vt:lpwstr>
  </property>
  <property fmtid="{D5CDD505-2E9C-101B-9397-08002B2CF9AE}" pid="5" name="MSIP_Label_c5c1d1a0-75df-47b0-a3c3-ca905f996435_SetDate">
    <vt:lpwstr>2026-03-11T17:35:41Z</vt:lpwstr>
  </property>
  <property fmtid="{D5CDD505-2E9C-101B-9397-08002B2CF9AE}" pid="6" name="MSIP_Label_c5c1d1a0-75df-47b0-a3c3-ca905f996435_Method">
    <vt:lpwstr>Privileged</vt:lpwstr>
  </property>
  <property fmtid="{D5CDD505-2E9C-101B-9397-08002B2CF9AE}" pid="7" name="MSIP_Label_c5c1d1a0-75df-47b0-a3c3-ca905f996435_Name">
    <vt:lpwstr>Public</vt:lpwstr>
  </property>
  <property fmtid="{D5CDD505-2E9C-101B-9397-08002B2CF9AE}" pid="8" name="MSIP_Label_c5c1d1a0-75df-47b0-a3c3-ca905f996435_SiteId">
    <vt:lpwstr>3ecdfcdc-6f8a-4096-993b-0c88df302d67</vt:lpwstr>
  </property>
  <property fmtid="{D5CDD505-2E9C-101B-9397-08002B2CF9AE}" pid="9" name="MSIP_Label_c5c1d1a0-75df-47b0-a3c3-ca905f996435_ActionId">
    <vt:lpwstr>cc3995e7-a17f-414d-97f6-ab8debd43b24</vt:lpwstr>
  </property>
  <property fmtid="{D5CDD505-2E9C-101B-9397-08002B2CF9AE}" pid="10" name="MSIP_Label_c5c1d1a0-75df-47b0-a3c3-ca905f996435_ContentBits">
    <vt:lpwstr>0</vt:lpwstr>
  </property>
  <property fmtid="{D5CDD505-2E9C-101B-9397-08002B2CF9AE}" pid="11" name="MSIP_Label_c5c1d1a0-75df-47b0-a3c3-ca905f996435_Tag">
    <vt:lpwstr>10, 0, 1, 2</vt:lpwstr>
  </property>
</Properties>
</file>