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sz w:val="22"/>
          <w:szCs w:val="22"/>
        </w:rPr>
      </w:pPr>
      <w:r w:rsidDel="00000000" w:rsidR="00000000" w:rsidRPr="00000000">
        <w:rPr>
          <w:rFonts w:ascii="Arial" w:cs="Arial" w:eastAsia="Arial" w:hAnsi="Arial"/>
          <w:sz w:val="22"/>
          <w:szCs w:val="22"/>
        </w:rPr>
        <w:drawing>
          <wp:inline distB="0" distT="0" distL="0" distR="0">
            <wp:extent cx="2368970" cy="791953"/>
            <wp:effectExtent b="0" l="0" r="0" t="0"/>
            <wp:docPr id="202711072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368970" cy="79195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PROCÈS-VERBAL</w:t>
      </w:r>
    </w:p>
    <w:p w:rsidR="00000000" w:rsidDel="00000000" w:rsidP="00000000" w:rsidRDefault="00000000" w:rsidRPr="00000000" w14:paraId="0000000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Deuxième assemblée spéciale du conseil d’administration du Conseil de quartier de Saint-Roch (CQSR), tenue le jeudi 17 avril 2025 à 19 h en ligne par Teams/visioconférence.</w:t>
      </w:r>
    </w:p>
    <w:p w:rsidR="00000000" w:rsidDel="00000000" w:rsidP="00000000" w:rsidRDefault="00000000" w:rsidRPr="00000000" w14:paraId="0000000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Présences</w:t>
        <w:tab/>
        <w:tab/>
        <w:tab/>
        <w:tab/>
        <w:tab/>
        <w:tab/>
        <w:tab/>
        <w:tab/>
        <w:tab/>
        <w:tab/>
        <w:tab/>
      </w:r>
    </w:p>
    <w:p w:rsidR="00000000" w:rsidDel="00000000" w:rsidP="00000000" w:rsidRDefault="00000000" w:rsidRPr="00000000" w14:paraId="00000008">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9">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Membres avec droit de vote</w:t>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Alexia Oman</w:t>
        <w:tab/>
        <w:tab/>
        <w:t xml:space="preserve">Présidente (2025)</w:t>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Jérémie Roques</w:t>
        <w:tab/>
        <w:t xml:space="preserve">Secrétaire (2025)</w:t>
      </w:r>
    </w:p>
    <w:p w:rsidR="00000000" w:rsidDel="00000000" w:rsidP="00000000" w:rsidRDefault="00000000" w:rsidRPr="00000000" w14:paraId="0000000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Thomas Brady</w:t>
        <w:tab/>
        <w:t xml:space="preserve">            Trésorier (2025)</w:t>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Kendra Bédard</w:t>
        <w:tab/>
        <w:t xml:space="preserve">Administratrice (2026)</w:t>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Simon Gauthier</w:t>
        <w:tab/>
        <w:t xml:space="preserve">Administrateur (2026)</w:t>
      </w:r>
    </w:p>
    <w:p w:rsidR="00000000" w:rsidDel="00000000" w:rsidP="00000000" w:rsidRDefault="00000000" w:rsidRPr="00000000" w14:paraId="0000000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Odette Lavoie</w:t>
        <w:tab/>
        <w:tab/>
        <w:t xml:space="preserve">Administratrice (2026)</w:t>
      </w:r>
    </w:p>
    <w:p w:rsidR="00000000" w:rsidDel="00000000" w:rsidP="00000000" w:rsidRDefault="00000000" w:rsidRPr="00000000" w14:paraId="0000001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Robert Jardine</w:t>
        <w:tab/>
        <w:t xml:space="preserve">Administrateur (2026)</w:t>
      </w:r>
    </w:p>
    <w:p w:rsidR="00000000" w:rsidDel="00000000" w:rsidP="00000000" w:rsidRDefault="00000000" w:rsidRPr="00000000" w14:paraId="0000001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Robert Rousse</w:t>
        <w:tab/>
        <w:t xml:space="preserve">Administrateur (2025)</w:t>
      </w:r>
    </w:p>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Membres sans droit de vote</w:t>
      </w:r>
    </w:p>
    <w:p w:rsidR="00000000" w:rsidDel="00000000" w:rsidP="00000000" w:rsidRDefault="00000000" w:rsidRPr="00000000" w14:paraId="0000001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Pierre-Luc Lachance, conseiller municipal, district Saint-Roch Saint-Sauveur</w:t>
      </w:r>
    </w:p>
    <w:p w:rsidR="00000000" w:rsidDel="00000000" w:rsidP="00000000" w:rsidRDefault="00000000" w:rsidRPr="00000000" w14:paraId="0000001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Personnes invitées</w:t>
      </w:r>
    </w:p>
    <w:p w:rsidR="00000000" w:rsidDel="00000000" w:rsidP="00000000" w:rsidRDefault="00000000" w:rsidRPr="00000000" w14:paraId="0000001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Diane Collin</w:t>
        <w:tab/>
        <w:tab/>
        <w:t xml:space="preserve">cheffe d’équipe, Planification de l’aménagement et de l’environnement, Ville de Québec </w:t>
      </w:r>
    </w:p>
    <w:p w:rsidR="00000000" w:rsidDel="00000000" w:rsidP="00000000" w:rsidRDefault="00000000" w:rsidRPr="00000000" w14:paraId="0000001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Catherine Perron</w:t>
        <w:tab/>
        <w:t xml:space="preserve">conseillère en urbanisme, Planification de l’aménagement et de l’environnement, Ville de Québec</w:t>
      </w:r>
    </w:p>
    <w:p w:rsidR="00000000" w:rsidDel="00000000" w:rsidP="00000000" w:rsidRDefault="00000000" w:rsidRPr="00000000" w14:paraId="0000001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Autres participants</w:t>
      </w:r>
    </w:p>
    <w:p w:rsidR="00000000" w:rsidDel="00000000" w:rsidP="00000000" w:rsidRDefault="00000000" w:rsidRPr="00000000" w14:paraId="0000001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Outre les personnes mentionnées ci-dessus, 27 personnes sont en ligne, dont Daniel Leclerc, conseiller en consultations publiques au Service des relations citoyennes et communications.</w:t>
      </w:r>
    </w:p>
    <w:p w:rsidR="00000000" w:rsidDel="00000000" w:rsidP="00000000" w:rsidRDefault="00000000" w:rsidRPr="00000000" w14:paraId="0000001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Absences</w:t>
      </w:r>
    </w:p>
    <w:p w:rsidR="00000000" w:rsidDel="00000000" w:rsidP="00000000" w:rsidRDefault="00000000" w:rsidRPr="00000000" w14:paraId="0000001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Emmy Lapointe</w:t>
        <w:tab/>
        <w:t xml:space="preserve">Vice-présidente (2025)</w:t>
        <w:tab/>
        <w:tab/>
      </w:r>
    </w:p>
    <w:p w:rsidR="00000000" w:rsidDel="00000000" w:rsidP="00000000" w:rsidRDefault="00000000" w:rsidRPr="00000000" w14:paraId="0000001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25-AS2-01 Ouverture de l’assemblée</w:t>
        <w:tab/>
        <w:tab/>
        <w:tab/>
        <w:tab/>
        <w:tab/>
        <w:tab/>
        <w:tab/>
      </w:r>
    </w:p>
    <w:p w:rsidR="00000000" w:rsidDel="00000000" w:rsidP="00000000" w:rsidRDefault="00000000" w:rsidRPr="00000000" w14:paraId="0000002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Alexia Oman constate le quorum et ouvre la réunion. Comme le seul point à l’ordre du jour est la demande d’opinion du conseil de quartier au sujet de la modification du PPU et de l’îlot Dorchester, l’animation est laissée à Daniel Leclerc, conseiller en consultations publiques au Service des relations citoyennes et communications.</w:t>
      </w:r>
    </w:p>
    <w:p w:rsidR="00000000" w:rsidDel="00000000" w:rsidP="00000000" w:rsidRDefault="00000000" w:rsidRPr="00000000" w14:paraId="0000002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25-AS2-02 Lecture de l’ordre du jour</w:t>
        <w:tab/>
        <w:tab/>
        <w:tab/>
        <w:tab/>
        <w:tab/>
        <w:tab/>
        <w:t xml:space="preserve">______</w:t>
      </w:r>
    </w:p>
    <w:p w:rsidR="00000000" w:rsidDel="00000000" w:rsidP="00000000" w:rsidRDefault="00000000" w:rsidRPr="00000000" w14:paraId="0000002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Lecture de l’ordre du jour, le seul point est la demande d’opinion au sujet de l’îlot Dorchester.  </w:t>
      </w:r>
    </w:p>
    <w:p w:rsidR="00000000" w:rsidDel="00000000" w:rsidP="00000000" w:rsidRDefault="00000000" w:rsidRPr="00000000" w14:paraId="0000002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25-AS2-03 Retour sur la démarche de participation publique de la requalification de l’îlot Dorchester________________________________</w:t>
        <w:tab/>
        <w:tab/>
        <w:tab/>
        <w:tab/>
        <w:tab/>
      </w:r>
    </w:p>
    <w:p w:rsidR="00000000" w:rsidDel="00000000" w:rsidP="00000000" w:rsidRDefault="00000000" w:rsidRPr="00000000" w14:paraId="0000002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L’assemblée se veut la suite de la consultation publique du 10 avril 2025. En temps normal, la consultation publique aurait été mandatée au conseil de quartier de Saint-Roch et le conseil aurait formulé son opinion le soir même. Cependant, comme beaucoup de personnes étaient attendues le 10 avril, il a été convenu de faire la demande d’opinion une semaine plus tard. Les administrateurs ont également pu prendre connaissance d’une partie des commentaires déposés par écrit au cours des jours précédents. Les administrateurs ont déjà pris connaissance des modifications règlementaires et ils sont prêts à en discuter.</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25-AS2-04 Délibération des membres du conseil d’administration du conseil de quartier de Saint-Roch et formulation d’une recommandation pour les élus municipaux________________________</w:t>
        <w:tab/>
        <w:tab/>
        <w:tab/>
        <w:tab/>
        <w:tab/>
        <w:tab/>
        <w:tab/>
      </w:r>
    </w:p>
    <w:p w:rsidR="00000000" w:rsidDel="00000000" w:rsidP="00000000" w:rsidRDefault="00000000" w:rsidRPr="00000000" w14:paraId="0000002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 rapport de la demande d’opinion est en </w:t>
      </w:r>
      <w:r w:rsidDel="00000000" w:rsidR="00000000" w:rsidRPr="00000000">
        <w:rPr>
          <w:rFonts w:ascii="Arial" w:cs="Arial" w:eastAsia="Arial" w:hAnsi="Arial"/>
          <w:b w:val="1"/>
          <w:sz w:val="22"/>
          <w:szCs w:val="22"/>
          <w:rtl w:val="0"/>
        </w:rPr>
        <w:t xml:space="preserve">annexe du présent procès-verbal</w:t>
      </w:r>
      <w:r w:rsidDel="00000000" w:rsidR="00000000" w:rsidRPr="00000000">
        <w:rPr>
          <w:rFonts w:ascii="Arial" w:cs="Arial" w:eastAsia="Arial" w:hAnsi="Arial"/>
          <w:sz w:val="22"/>
          <w:szCs w:val="22"/>
          <w:rtl w:val="0"/>
        </w:rPr>
        <w:t xml:space="preserve"> avec les interventions de chaque administrateur et le résultat de chaque vote. Bien que certains administrateurs rappellent la forte opposition au projet sur la place publique, d’autres insistent sur l’importance de vote en fonction de ses propres opinions et convictions.</w:t>
      </w:r>
    </w:p>
    <w:p w:rsidR="00000000" w:rsidDel="00000000" w:rsidP="00000000" w:rsidRDefault="00000000" w:rsidRPr="00000000" w14:paraId="0000002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À la suite des délibérations, voici les recommandations du conseil de quartier de Saint-Roch :</w:t>
      </w:r>
    </w:p>
    <w:p w:rsidR="00000000" w:rsidDel="00000000" w:rsidP="00000000" w:rsidRDefault="00000000" w:rsidRPr="00000000" w14:paraId="0000002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 conseil de quartier de Saint-Roch a évalué par catégorie les modifications proposées dans le </w:t>
      </w:r>
      <w:r w:rsidDel="00000000" w:rsidR="00000000" w:rsidRPr="00000000">
        <w:rPr>
          <w:rFonts w:ascii="Arial" w:cs="Arial" w:eastAsia="Arial" w:hAnsi="Arial"/>
          <w:i w:val="1"/>
          <w:sz w:val="22"/>
          <w:szCs w:val="22"/>
          <w:rtl w:val="0"/>
        </w:rPr>
        <w:t xml:space="preserve">Règlement modifiant le Règlement de l'Arrondissement de La Cité-Limoilou sur l'urbanisme relativement aux zones 12034Mc, 12073Mb, 12074Mb et 12076Mb aux fins de sa concordance au Programme particulier d'urbanisme pour le Secteur sud du centre-ville Saint-Roch, R.C.A.1V. 542</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administrateurs ont voté à la majorité contre la hauteur et le gabarit proposée à la zone 12087Mc (58 mètres / 17 étages).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administrateurs ont cependant voté à la majorité en faveur de la hauteur et du gabarit des zones 12073Mb et 12074Mb, du découpage des zones, de l’emplacement des usages commerciaux, de la répartition des aires vertes, des normes de stationnement, et du pourcentage de grands logements.</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Finalement, les administrateurs ont voté à l’unanimité en faveur du retrait de l’usage C10 hébergement touristique pour la zone 12076Mb.</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conseil de quartier souhaite également attirer l’attention des élus sur les 11 propositions tirées de l’atelier de discussion du 16 janvier 2025 à la fin du présent rapport.</w:t>
      </w:r>
    </w:p>
    <w:p w:rsidR="00000000" w:rsidDel="00000000" w:rsidP="00000000" w:rsidRDefault="00000000" w:rsidRPr="00000000" w14:paraId="0000003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25-AS2-05 Résolution relativement aux analyses de rentabilité lors des demandes de modifications à la règlementation__________</w:t>
        <w:tab/>
        <w:tab/>
        <w:tab/>
        <w:t xml:space="preserve">____________</w:t>
      </w:r>
    </w:p>
    <w:p w:rsidR="00000000" w:rsidDel="00000000" w:rsidP="00000000" w:rsidRDefault="00000000" w:rsidRPr="00000000" w14:paraId="0000003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Simon Gauthier propose une résolution relativement aux analyses de rentabilité lors des demandes de modifications à la règlementation. Il est proposé d’élargir l’application de la règlementation à tous projets et non uniquement ceux dans un PPU. La modification proposée est acceptée à la majorité par un vote. Ainsi :</w:t>
      </w:r>
    </w:p>
    <w:p w:rsidR="00000000" w:rsidDel="00000000" w:rsidP="00000000" w:rsidRDefault="00000000" w:rsidRPr="00000000" w14:paraId="0000003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Résolution #25-AS2-02 relativement aux analyses de la rentabilité pour de futurs projets immobiliers exigeant une dérogation</w:t>
      </w:r>
    </w:p>
    <w:p w:rsidR="00000000" w:rsidDel="00000000" w:rsidP="00000000" w:rsidRDefault="00000000" w:rsidRPr="00000000" w14:paraId="0000003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rPr>
          <w:rFonts w:ascii="Arial" w:cs="Arial" w:eastAsia="Arial" w:hAnsi="Arial"/>
          <w:sz w:val="22"/>
          <w:szCs w:val="22"/>
        </w:rPr>
      </w:pPr>
      <w:r w:rsidDel="00000000" w:rsidR="00000000" w:rsidRPr="00000000">
        <w:rPr>
          <w:rFonts w:ascii="Arial" w:cs="Arial" w:eastAsia="Arial" w:hAnsi="Arial"/>
          <w:sz w:val="22"/>
          <w:szCs w:val="22"/>
          <w:rtl w:val="0"/>
        </w:rPr>
        <w:t xml:space="preserve">CONSIDÉRANT les demandes de dérogation passées, présentes et futures aux PPU adoptés par la Ville de Québec;</w:t>
        <w:br w:type="textWrapping"/>
        <w:br w:type="textWrapping"/>
        <w:t xml:space="preserve">CONSIDÉRANT que la notion de rentabilité est souvent mentionnée comme argument pour dépasser les gabarits autorisés par le PPU;</w:t>
        <w:br w:type="textWrapping"/>
        <w:br w:type="textWrapping"/>
        <w:t xml:space="preserve">CONSIDÉRANT que des promoteurs demandent une dérogation de hauteur pour atteindre la rentabilité alors que d’autres ne formulent pas cette requête;</w:t>
        <w:br w:type="textWrapping"/>
        <w:br w:type="textWrapping"/>
        <w:t xml:space="preserve">CONSIDÉRANT que le contexte économique peut évoluer entre l’adoption d’un PPU et la demande de construction d’un promoteur;</w:t>
        <w:br w:type="textWrapping"/>
        <w:br w:type="textWrapping"/>
        <w:t xml:space="preserve">CONSIDÉRANT que le principe d’équité devrait primer dans les décisions concernant les droits de construction immobilière; </w:t>
        <w:br w:type="textWrapping"/>
        <w:br w:type="textWrapping"/>
        <w:t xml:space="preserve">CONSIDÉRANT que des villes comme Toronto possèdent un mécanisme d’évaluation de la rentabilité pour de parcelles de terrains sur lesquels des demandes de permis et de dérogations sont demandées; </w:t>
        <w:br w:type="textWrapping"/>
        <w:br w:type="textWrapping"/>
        <w:t xml:space="preserve">CONSIDÉRANT que la Ville de Québec ne procède actuellement pas à une analyse de rentabilité, nécessaire à la prise d’une décision éclairée;</w:t>
        <w:br w:type="textWrapping"/>
        <w:br w:type="textWrapping"/>
        <w:t xml:space="preserve">IL EST RÉSOLU à la majorité que le conseil de quartier Saint-Roch demande à la Ville de Québec d’assurer une analyse de la rentabilité pour de futurs projets immobiliers pour lesquels un promoteur exigerait une dérogation quant à la hauteur maximale permise ou le retrait d’aires vertes au sol. Une telle analyse est également demandée pour le projet de l’îlot Dorchester.</w:t>
      </w:r>
    </w:p>
    <w:p w:rsidR="00000000" w:rsidDel="00000000" w:rsidP="00000000" w:rsidRDefault="00000000" w:rsidRPr="00000000" w14:paraId="0000003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25-AS2-06 Résolutions demandant un référendum au sujet de l’îlot Dorchester___</w:t>
      </w:r>
    </w:p>
    <w:p w:rsidR="00000000" w:rsidDel="00000000" w:rsidP="00000000" w:rsidRDefault="00000000" w:rsidRPr="00000000" w14:paraId="0000003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Thomas Brady propose une résolution pour demander un référendum au sujet de la requalification de l’îlot Dorchester. Après délibération et vote, la proposition a été battue et la résolution n’a pas été adoptée.</w:t>
      </w:r>
    </w:p>
    <w:p w:rsidR="00000000" w:rsidDel="00000000" w:rsidP="00000000" w:rsidRDefault="00000000" w:rsidRPr="00000000" w14:paraId="0000003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25-AS2-06 Résolutions pour le dépôt des 11 propositions du conseil de quartier relativement à l’îlot Dorchester à la consultation par écrit __</w:t>
        <w:tab/>
        <w:tab/>
        <w:t xml:space="preserve">____________</w:t>
      </w:r>
    </w:p>
    <w:p w:rsidR="00000000" w:rsidDel="00000000" w:rsidP="00000000" w:rsidRDefault="00000000" w:rsidRPr="00000000" w14:paraId="0000004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Alexia Oman propose au conseil de quartier de déposer les recommandations tirées de l’atelier du 16 janvier 2025 à la consultation par écrit. Un vote est demandé.</w:t>
      </w:r>
    </w:p>
    <w:p w:rsidR="00000000" w:rsidDel="00000000" w:rsidP="00000000" w:rsidRDefault="00000000" w:rsidRPr="00000000" w14:paraId="0000004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Résolution #25-AS2-03 Dépôt des 11 propositions du conseil de quartier relativement à l’îlot Dorchester à la consultation par écrit</w:t>
      </w:r>
    </w:p>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rPr>
          <w:rFonts w:ascii="Arial" w:cs="Arial" w:eastAsia="Arial" w:hAnsi="Arial"/>
          <w:sz w:val="22"/>
          <w:szCs w:val="22"/>
        </w:rPr>
      </w:pPr>
      <w:r w:rsidDel="00000000" w:rsidR="00000000" w:rsidRPr="00000000">
        <w:rPr>
          <w:rFonts w:ascii="Arial" w:cs="Arial" w:eastAsia="Arial" w:hAnsi="Arial"/>
          <w:sz w:val="22"/>
          <w:szCs w:val="22"/>
          <w:rtl w:val="0"/>
        </w:rPr>
        <w:t xml:space="preserve">IL EST RÉSOLU à la majorité que les 11 propositions du conseil de quartier Saint-Roch relativement à l’îlot Dorchester, adoptées le 27 février 2025, soient déposées dans le cadre de la consultation par écrit et partagées à la Commission d'urbanisme et de conservation de Québec. Les 11 propositions sont aussi ajoutées au rapport de la demande d’opinion du 17 avril 2025.</w:t>
      </w:r>
    </w:p>
    <w:p w:rsidR="00000000" w:rsidDel="00000000" w:rsidP="00000000" w:rsidRDefault="00000000" w:rsidRPr="00000000" w14:paraId="0000004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25-AS2-07 Interventions du public_______________ __</w:t>
        <w:tab/>
        <w:tab/>
        <w:t xml:space="preserve">____________</w:t>
      </w:r>
    </w:p>
    <w:p w:rsidR="00000000" w:rsidDel="00000000" w:rsidP="00000000" w:rsidRDefault="00000000" w:rsidRPr="00000000" w14:paraId="0000004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Considérant les mains levées depuis un bon moment, Alexia Oman propose de laisser la parole aux citoyens qui assistent à l’assemblée.</w:t>
      </w:r>
    </w:p>
    <w:p w:rsidR="00000000" w:rsidDel="00000000" w:rsidP="00000000" w:rsidRDefault="00000000" w:rsidRPr="00000000" w14:paraId="0000004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Selon un citoyen, l’ordre du jour de l’assemblée spéciale aurait dû prévoir une période d’intervention du public. Il a l’intention de faire une plainte, car le règlement de fonctionnement du conseil de quartier n’aurait pas été respecté.</w:t>
      </w:r>
    </w:p>
    <w:p w:rsidR="00000000" w:rsidDel="00000000" w:rsidP="00000000" w:rsidRDefault="00000000" w:rsidRPr="00000000" w14:paraId="0000004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Une citoyenne est déçue que le vote sur le référendum ait été battu rapidement et qu’il n’ait pas été possible d’en parler plus. Elle est d’avis que les élus n’ont pas à avoir peur d’un référendum, si un projet a l’acceptabilité sociale. Elle donne aussi l’exemple de la Suisse avec ses nombreux référendums. Daniel Leclerc précise que le référendum n’est pas prévu lors des modifications aux PPU par concordance. Elle espère que la consultation portera fruit devant l’implication des citoyens lors des assemblées et dans la préparation de mémoires. Kendra et Thomas ajoutent que la proposition relativement au référendum avait déjà été discutée longuement entre les administrateurs. M. Lachance rappelle les limites des référendums et les avancées suite aux consultations en amont. </w:t>
      </w:r>
    </w:p>
    <w:p w:rsidR="00000000" w:rsidDel="00000000" w:rsidP="00000000" w:rsidRDefault="00000000" w:rsidRPr="00000000" w14:paraId="0000004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 dernier citoyen exprime sa déception, car le résultat d’un référendum aurait été clair à l’écho de la consultation publique du 10 avril.</w:t>
      </w:r>
    </w:p>
    <w:p w:rsidR="00000000" w:rsidDel="00000000" w:rsidP="00000000" w:rsidRDefault="00000000" w:rsidRPr="00000000" w14:paraId="0000004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Thomas ajoute que si le projet avait été modifié de façon plus substantielle suite aux consultations en amont, il n’y aurait pas une telle demande pour tenir un référendum.</w:t>
      </w:r>
    </w:p>
    <w:p w:rsidR="00000000" w:rsidDel="00000000" w:rsidP="00000000" w:rsidRDefault="00000000" w:rsidRPr="00000000" w14:paraId="0000004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25-0 Levée de l’assemblée</w:t>
        <w:tab/>
        <w:tab/>
        <w:tab/>
        <w:tab/>
        <w:tab/>
        <w:tab/>
        <w:tab/>
        <w:tab/>
      </w:r>
    </w:p>
    <w:p w:rsidR="00000000" w:rsidDel="00000000" w:rsidP="00000000" w:rsidRDefault="00000000" w:rsidRPr="00000000" w14:paraId="0000005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Alexia Oman déclare l’assemblée levée à 20 h 30 et invite les gens à l’assemblée générale annuelle le 24 avril 2025.</w:t>
      </w:r>
    </w:p>
    <w:p w:rsidR="00000000" w:rsidDel="00000000" w:rsidP="00000000" w:rsidRDefault="00000000" w:rsidRPr="00000000" w14:paraId="00000052">
      <w:pPr>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53">
      <w:pPr>
        <w:spacing w:after="60" w:before="240" w:lineRule="auto"/>
        <w:rPr>
          <w:rFonts w:ascii="Arial" w:cs="Arial" w:eastAsia="Arial" w:hAnsi="Arial"/>
          <w:b w:val="1"/>
          <w:color w:val="1b4b9b"/>
          <w:sz w:val="28"/>
          <w:szCs w:val="28"/>
        </w:rPr>
      </w:pPr>
      <w:r w:rsidDel="00000000" w:rsidR="00000000" w:rsidRPr="00000000">
        <w:rPr>
          <w:rFonts w:ascii="Arial" w:cs="Arial" w:eastAsia="Arial" w:hAnsi="Arial"/>
          <w:b w:val="1"/>
          <w:color w:val="1b4b9b"/>
          <w:sz w:val="28"/>
          <w:szCs w:val="28"/>
          <w:rtl w:val="0"/>
        </w:rPr>
        <w:t xml:space="preserve">Requalification de l’îlot Dorchester, modification du Programme particulier d’urbanisme pour le secteur sud du centre-ville Saint-Roch</w:t>
      </w:r>
    </w:p>
    <w:p w:rsidR="00000000" w:rsidDel="00000000" w:rsidP="00000000" w:rsidRDefault="00000000" w:rsidRPr="00000000" w14:paraId="00000054">
      <w:pPr>
        <w:tabs>
          <w:tab w:val="right" w:leader="none" w:pos="5857"/>
        </w:tabs>
        <w:spacing w:after="120" w:lineRule="auto"/>
        <w:ind w:right="261"/>
        <w:rPr>
          <w:rFonts w:ascii="Arial" w:cs="Arial" w:eastAsia="Arial" w:hAnsi="Arial"/>
          <w:color w:val="000000"/>
        </w:rPr>
      </w:pPr>
      <w:r w:rsidDel="00000000" w:rsidR="00000000" w:rsidRPr="00000000">
        <w:rPr>
          <w:rFonts w:ascii="Arial" w:cs="Arial" w:eastAsia="Arial" w:hAnsi="Arial"/>
          <w:color w:val="000000"/>
          <w:rtl w:val="0"/>
        </w:rPr>
        <w:t xml:space="preserve">Règlement modifiant le Règlement sur le Plan directeur d'aménagement et de développement relativement au Programme particulier d'urbanisme du secteur sud du centre-ville Saint-Roch, R.V.Q. 3440</w:t>
      </w:r>
    </w:p>
    <w:p w:rsidR="00000000" w:rsidDel="00000000" w:rsidP="00000000" w:rsidRDefault="00000000" w:rsidRPr="00000000" w14:paraId="00000055">
      <w:pPr>
        <w:tabs>
          <w:tab w:val="right" w:leader="none" w:pos="5857"/>
        </w:tabs>
        <w:spacing w:after="120" w:lineRule="auto"/>
        <w:ind w:right="261"/>
        <w:rPr>
          <w:rFonts w:ascii="Arial" w:cs="Arial" w:eastAsia="Arial" w:hAnsi="Arial"/>
          <w:color w:val="000000"/>
        </w:rPr>
      </w:pPr>
      <w:r w:rsidDel="00000000" w:rsidR="00000000" w:rsidRPr="00000000">
        <w:rPr>
          <w:rFonts w:ascii="Arial" w:cs="Arial" w:eastAsia="Arial" w:hAnsi="Arial"/>
          <w:color w:val="000000"/>
          <w:rtl w:val="0"/>
        </w:rPr>
        <w:t xml:space="preserve">Règlement modifiant le Règlement de l'Arrondissement de La Cité-Limoilou sur l'urbanisme relativement aux zones 12034Mc, 12073Mb, 12074Mb et 12076Mb aux fins de sa concordance au Programme particulier d'urbanisme pour le Secteur sud du centre-ville Saint-Roch, R.C.A.1V. 542</w:t>
      </w:r>
    </w:p>
    <w:p w:rsidR="00000000" w:rsidDel="00000000" w:rsidP="00000000" w:rsidRDefault="00000000" w:rsidRPr="00000000" w14:paraId="00000056">
      <w:pPr>
        <w:tabs>
          <w:tab w:val="right" w:leader="none" w:pos="5857"/>
        </w:tabs>
        <w:spacing w:after="120" w:lineRule="auto"/>
        <w:ind w:right="261"/>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w:t>
      </w:r>
    </w:p>
    <w:p w:rsidR="00000000" w:rsidDel="00000000" w:rsidP="00000000" w:rsidRDefault="00000000" w:rsidRPr="00000000" w14:paraId="00000057">
      <w:pPr>
        <w:spacing w:after="120" w:before="240" w:lineRule="auto"/>
        <w:ind w:right="261"/>
        <w:rPr>
          <w:rFonts w:ascii="Arial" w:cs="Arial" w:eastAsia="Arial" w:hAnsi="Arial"/>
          <w:b w:val="1"/>
          <w:color w:val="1b4b9b"/>
          <w:sz w:val="26"/>
          <w:szCs w:val="26"/>
        </w:rPr>
      </w:pPr>
      <w:r w:rsidDel="00000000" w:rsidR="00000000" w:rsidRPr="00000000">
        <w:rPr>
          <w:rFonts w:ascii="Arial" w:cs="Arial" w:eastAsia="Arial" w:hAnsi="Arial"/>
          <w:b w:val="1"/>
          <w:color w:val="1b4b9b"/>
          <w:sz w:val="26"/>
          <w:szCs w:val="26"/>
          <w:rtl w:val="0"/>
        </w:rPr>
        <w:t xml:space="preserve">Activité de participation publique</w:t>
      </w:r>
      <w:r w:rsidDel="00000000" w:rsidR="00000000" w:rsidRPr="00000000">
        <w:drawing>
          <wp:anchor allowOverlap="1" behindDoc="0" distB="0" distT="0" distL="114300" distR="114300" hidden="0" layoutInCell="1" locked="0" relativeHeight="0" simplePos="0">
            <wp:simplePos x="0" y="0"/>
            <wp:positionH relativeFrom="column">
              <wp:posOffset>-2538</wp:posOffset>
            </wp:positionH>
            <wp:positionV relativeFrom="paragraph">
              <wp:posOffset>396189</wp:posOffset>
            </wp:positionV>
            <wp:extent cx="409575" cy="409575"/>
            <wp:effectExtent b="0" l="0" r="0" t="0"/>
            <wp:wrapSquare wrapText="bothSides" distB="0" distT="0" distL="114300" distR="114300"/>
            <wp:docPr id="2027110725"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409575" cy="409575"/>
                    </a:xfrm>
                    <a:prstGeom prst="rect"/>
                    <a:ln/>
                  </pic:spPr>
                </pic:pic>
              </a:graphicData>
            </a:graphic>
          </wp:anchor>
        </w:drawing>
      </w:r>
    </w:p>
    <w:p w:rsidR="00000000" w:rsidDel="00000000" w:rsidP="00000000" w:rsidRDefault="00000000" w:rsidRPr="00000000" w14:paraId="00000058">
      <w:pPr>
        <w:keepNext w:val="1"/>
        <w:keepLines w:val="1"/>
        <w:tabs>
          <w:tab w:val="right" w:leader="none" w:pos="5857"/>
        </w:tabs>
        <w:spacing w:after="240" w:before="360" w:lineRule="auto"/>
        <w:ind w:right="261"/>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Demande d’opinion au conseil de quartier de Saint-Roch</w:t>
      </w:r>
    </w:p>
    <w:p w:rsidR="00000000" w:rsidDel="00000000" w:rsidP="00000000" w:rsidRDefault="00000000" w:rsidRPr="00000000" w14:paraId="00000059">
      <w:pPr>
        <w:keepNext w:val="1"/>
        <w:keepLines w:val="1"/>
        <w:tabs>
          <w:tab w:val="right" w:leader="none" w:pos="5857"/>
        </w:tabs>
        <w:spacing w:after="60" w:before="180" w:lineRule="auto"/>
        <w:ind w:right="261"/>
        <w:rPr>
          <w:rFonts w:ascii="Arial" w:cs="Arial" w:eastAsia="Arial" w:hAnsi="Arial"/>
          <w:b w:val="1"/>
        </w:rPr>
      </w:pPr>
      <w:r w:rsidDel="00000000" w:rsidR="00000000" w:rsidRPr="00000000">
        <w:rPr>
          <w:rFonts w:ascii="Arial" w:cs="Arial" w:eastAsia="Arial" w:hAnsi="Arial"/>
          <w:b w:val="1"/>
          <w:rtl w:val="0"/>
        </w:rPr>
        <w:t xml:space="preserve">Date et heure</w:t>
      </w:r>
    </w:p>
    <w:p w:rsidR="00000000" w:rsidDel="00000000" w:rsidP="00000000" w:rsidRDefault="00000000" w:rsidRPr="00000000" w14:paraId="0000005A">
      <w:pPr>
        <w:tabs>
          <w:tab w:val="right" w:leader="none" w:pos="5857"/>
        </w:tabs>
        <w:spacing w:after="120" w:lineRule="auto"/>
        <w:ind w:right="261"/>
        <w:rPr>
          <w:rFonts w:ascii="Arial" w:cs="Arial" w:eastAsia="Arial" w:hAnsi="Arial"/>
        </w:rPr>
      </w:pPr>
      <w:r w:rsidDel="00000000" w:rsidR="00000000" w:rsidRPr="00000000">
        <w:rPr>
          <w:rFonts w:ascii="Arial" w:cs="Arial" w:eastAsia="Arial" w:hAnsi="Arial"/>
          <w:rtl w:val="0"/>
        </w:rPr>
        <w:t xml:space="preserve">Le 17 avril 2025, à 19 h</w:t>
      </w:r>
    </w:p>
    <w:p w:rsidR="00000000" w:rsidDel="00000000" w:rsidP="00000000" w:rsidRDefault="00000000" w:rsidRPr="00000000" w14:paraId="0000005B">
      <w:pPr>
        <w:keepNext w:val="1"/>
        <w:keepLines w:val="1"/>
        <w:tabs>
          <w:tab w:val="right" w:leader="none" w:pos="5857"/>
        </w:tabs>
        <w:spacing w:after="60" w:before="180" w:lineRule="auto"/>
        <w:ind w:right="261"/>
        <w:rPr>
          <w:rFonts w:ascii="Arial" w:cs="Arial" w:eastAsia="Arial" w:hAnsi="Arial"/>
          <w:b w:val="1"/>
        </w:rPr>
      </w:pPr>
      <w:r w:rsidDel="00000000" w:rsidR="00000000" w:rsidRPr="00000000">
        <w:rPr>
          <w:rFonts w:ascii="Arial" w:cs="Arial" w:eastAsia="Arial" w:hAnsi="Arial"/>
          <w:b w:val="1"/>
          <w:rtl w:val="0"/>
        </w:rPr>
        <w:t xml:space="preserve">Lieu </w:t>
      </w:r>
    </w:p>
    <w:p w:rsidR="00000000" w:rsidDel="00000000" w:rsidP="00000000" w:rsidRDefault="00000000" w:rsidRPr="00000000" w14:paraId="0000005C">
      <w:pPr>
        <w:tabs>
          <w:tab w:val="right" w:leader="none" w:pos="5857"/>
        </w:tabs>
        <w:spacing w:after="120" w:lineRule="auto"/>
        <w:ind w:right="261"/>
        <w:rPr>
          <w:rFonts w:ascii="Arial" w:cs="Arial" w:eastAsia="Arial" w:hAnsi="Arial"/>
        </w:rPr>
      </w:pPr>
      <w:r w:rsidDel="00000000" w:rsidR="00000000" w:rsidRPr="00000000">
        <w:rPr>
          <w:rFonts w:ascii="Arial" w:cs="Arial" w:eastAsia="Arial" w:hAnsi="Arial"/>
          <w:rtl w:val="0"/>
        </w:rPr>
        <w:t xml:space="preserve">En ligne, par visioconférence </w:t>
      </w:r>
    </w:p>
    <w:p w:rsidR="00000000" w:rsidDel="00000000" w:rsidP="00000000" w:rsidRDefault="00000000" w:rsidRPr="00000000" w14:paraId="0000005D">
      <w:pPr>
        <w:keepNext w:val="1"/>
        <w:keepLines w:val="1"/>
        <w:tabs>
          <w:tab w:val="right" w:leader="none" w:pos="5857"/>
        </w:tabs>
        <w:spacing w:after="60" w:before="180" w:lineRule="auto"/>
        <w:ind w:right="261"/>
        <w:rPr>
          <w:rFonts w:ascii="Arial" w:cs="Arial" w:eastAsia="Arial" w:hAnsi="Arial"/>
          <w:b w:val="1"/>
        </w:rPr>
      </w:pPr>
      <w:r w:rsidDel="00000000" w:rsidR="00000000" w:rsidRPr="00000000">
        <w:rPr>
          <w:rFonts w:ascii="Arial" w:cs="Arial" w:eastAsia="Arial" w:hAnsi="Arial"/>
          <w:b w:val="1"/>
          <w:rtl w:val="0"/>
        </w:rPr>
        <w:t xml:space="preserve">Déroulement de l’activité</w:t>
      </w:r>
    </w:p>
    <w:p w:rsidR="00000000" w:rsidDel="00000000" w:rsidP="00000000" w:rsidRDefault="00000000" w:rsidRPr="00000000" w14:paraId="0000005E">
      <w:pPr>
        <w:numPr>
          <w:ilvl w:val="0"/>
          <w:numId w:val="3"/>
        </w:numPr>
        <w:tabs>
          <w:tab w:val="right" w:leader="none" w:pos="5857"/>
        </w:tabs>
        <w:spacing w:after="120" w:before="120" w:lineRule="auto"/>
        <w:ind w:left="350" w:right="261" w:hanging="357"/>
        <w:rPr>
          <w:rFonts w:ascii="Arial" w:cs="Arial" w:eastAsia="Arial" w:hAnsi="Arial"/>
        </w:rPr>
      </w:pPr>
      <w:r w:rsidDel="00000000" w:rsidR="00000000" w:rsidRPr="00000000">
        <w:rPr>
          <w:rFonts w:ascii="Arial" w:cs="Arial" w:eastAsia="Arial" w:hAnsi="Arial"/>
          <w:rtl w:val="0"/>
        </w:rPr>
        <w:t xml:space="preserve">Accueil et présentation des personnes-ressources;</w:t>
      </w:r>
    </w:p>
    <w:p w:rsidR="00000000" w:rsidDel="00000000" w:rsidP="00000000" w:rsidRDefault="00000000" w:rsidRPr="00000000" w14:paraId="0000005F">
      <w:pPr>
        <w:numPr>
          <w:ilvl w:val="0"/>
          <w:numId w:val="3"/>
        </w:numPr>
        <w:tabs>
          <w:tab w:val="right" w:leader="none" w:pos="5857"/>
        </w:tabs>
        <w:spacing w:after="120" w:before="120" w:lineRule="auto"/>
        <w:ind w:left="350" w:right="261" w:hanging="357"/>
        <w:rPr>
          <w:rFonts w:ascii="Arial" w:cs="Arial" w:eastAsia="Arial" w:hAnsi="Arial"/>
        </w:rPr>
      </w:pPr>
      <w:r w:rsidDel="00000000" w:rsidR="00000000" w:rsidRPr="00000000">
        <w:rPr>
          <w:rFonts w:ascii="Arial" w:cs="Arial" w:eastAsia="Arial" w:hAnsi="Arial"/>
          <w:rtl w:val="0"/>
        </w:rPr>
        <w:t xml:space="preserve">Présentation du déroulement;</w:t>
      </w:r>
    </w:p>
    <w:p w:rsidR="00000000" w:rsidDel="00000000" w:rsidP="00000000" w:rsidRDefault="00000000" w:rsidRPr="00000000" w14:paraId="00000060">
      <w:pPr>
        <w:numPr>
          <w:ilvl w:val="0"/>
          <w:numId w:val="3"/>
        </w:numPr>
        <w:tabs>
          <w:tab w:val="right" w:leader="none" w:pos="5857"/>
        </w:tabs>
        <w:spacing w:after="120" w:before="120" w:lineRule="auto"/>
        <w:ind w:left="350" w:right="261" w:hanging="357"/>
        <w:rPr>
          <w:rFonts w:ascii="Arial" w:cs="Arial" w:eastAsia="Arial" w:hAnsi="Arial"/>
        </w:rPr>
      </w:pPr>
      <w:r w:rsidDel="00000000" w:rsidR="00000000" w:rsidRPr="00000000">
        <w:rPr>
          <w:rFonts w:ascii="Arial" w:cs="Arial" w:eastAsia="Arial" w:hAnsi="Arial"/>
          <w:rtl w:val="0"/>
        </w:rPr>
        <w:t xml:space="preserve">Rappel de la consultation publique tenue le 10 avril 2025 et de la consultation par écrit qui se termine à minuit le 17 avril 2025;</w:t>
      </w:r>
    </w:p>
    <w:p w:rsidR="00000000" w:rsidDel="00000000" w:rsidP="00000000" w:rsidRDefault="00000000" w:rsidRPr="00000000" w14:paraId="00000061">
      <w:pPr>
        <w:numPr>
          <w:ilvl w:val="0"/>
          <w:numId w:val="3"/>
        </w:numPr>
        <w:tabs>
          <w:tab w:val="right" w:leader="none" w:pos="5857"/>
        </w:tabs>
        <w:spacing w:after="120" w:before="120" w:lineRule="auto"/>
        <w:ind w:left="350" w:right="261" w:hanging="357"/>
        <w:rPr>
          <w:rFonts w:ascii="Arial" w:cs="Arial" w:eastAsia="Arial" w:hAnsi="Arial"/>
        </w:rPr>
      </w:pPr>
      <w:r w:rsidDel="00000000" w:rsidR="00000000" w:rsidRPr="00000000">
        <w:rPr>
          <w:rFonts w:ascii="Arial" w:cs="Arial" w:eastAsia="Arial" w:hAnsi="Arial"/>
          <w:rtl w:val="0"/>
        </w:rPr>
        <w:t xml:space="preserve">Mention que l’enregistrement, les présentations, et les fiches synthèses présentant le projet de modification réglementaire sont disponibles en ligne;</w:t>
      </w:r>
    </w:p>
    <w:p w:rsidR="00000000" w:rsidDel="00000000" w:rsidP="00000000" w:rsidRDefault="00000000" w:rsidRPr="00000000" w14:paraId="00000062">
      <w:pPr>
        <w:numPr>
          <w:ilvl w:val="0"/>
          <w:numId w:val="3"/>
        </w:numPr>
        <w:tabs>
          <w:tab w:val="right" w:leader="none" w:pos="5857"/>
        </w:tabs>
        <w:spacing w:after="120" w:before="120" w:lineRule="auto"/>
        <w:ind w:left="350" w:right="261" w:hanging="357"/>
        <w:rPr>
          <w:rFonts w:ascii="Arial" w:cs="Arial" w:eastAsia="Arial" w:hAnsi="Arial"/>
        </w:rPr>
      </w:pPr>
      <w:r w:rsidDel="00000000" w:rsidR="00000000" w:rsidRPr="00000000">
        <w:rPr>
          <w:rFonts w:ascii="Arial" w:cs="Arial" w:eastAsia="Arial" w:hAnsi="Arial"/>
          <w:rtl w:val="0"/>
        </w:rPr>
        <w:t xml:space="preserve">Période de questions et commentaires du conseil de quartier;</w:t>
      </w:r>
    </w:p>
    <w:p w:rsidR="00000000" w:rsidDel="00000000" w:rsidP="00000000" w:rsidRDefault="00000000" w:rsidRPr="00000000" w14:paraId="00000063">
      <w:pPr>
        <w:numPr>
          <w:ilvl w:val="0"/>
          <w:numId w:val="3"/>
        </w:numPr>
        <w:tabs>
          <w:tab w:val="right" w:leader="none" w:pos="5857"/>
        </w:tabs>
        <w:spacing w:after="120" w:before="120" w:lineRule="auto"/>
        <w:ind w:left="350" w:right="261" w:hanging="357"/>
        <w:rPr>
          <w:rFonts w:ascii="Arial" w:cs="Arial" w:eastAsia="Arial" w:hAnsi="Arial"/>
        </w:rPr>
      </w:pPr>
      <w:r w:rsidDel="00000000" w:rsidR="00000000" w:rsidRPr="00000000">
        <w:rPr>
          <w:rFonts w:ascii="Arial" w:cs="Arial" w:eastAsia="Arial" w:hAnsi="Arial"/>
          <w:rtl w:val="0"/>
        </w:rPr>
        <w:t xml:space="preserve">Recommandation du conseil de quartier. </w:t>
      </w:r>
    </w:p>
    <w:p w:rsidR="00000000" w:rsidDel="00000000" w:rsidP="00000000" w:rsidRDefault="00000000" w:rsidRPr="00000000" w14:paraId="00000064">
      <w:pPr>
        <w:keepNext w:val="1"/>
        <w:keepLines w:val="1"/>
        <w:tabs>
          <w:tab w:val="right" w:leader="none" w:pos="5857"/>
        </w:tabs>
        <w:spacing w:after="60" w:before="180" w:lineRule="auto"/>
        <w:ind w:right="261"/>
        <w:rPr>
          <w:rFonts w:ascii="Arial" w:cs="Arial" w:eastAsia="Arial" w:hAnsi="Arial"/>
          <w:b w:val="1"/>
        </w:rPr>
      </w:pPr>
      <w:r w:rsidDel="00000000" w:rsidR="00000000" w:rsidRPr="00000000">
        <w:rPr>
          <w:rFonts w:ascii="Arial" w:cs="Arial" w:eastAsia="Arial" w:hAnsi="Arial"/>
          <w:b w:val="1"/>
          <w:rtl w:val="0"/>
        </w:rPr>
        <w:t xml:space="preserve">Activité réalisée à la demande du :</w:t>
      </w:r>
    </w:p>
    <w:p w:rsidR="00000000" w:rsidDel="00000000" w:rsidP="00000000" w:rsidRDefault="00000000" w:rsidRPr="00000000" w14:paraId="00000065">
      <w:pPr>
        <w:spacing w:after="120" w:lineRule="auto"/>
        <w:ind w:right="261"/>
        <w:rPr>
          <w:rFonts w:ascii="Arial" w:cs="Arial" w:eastAsia="Arial" w:hAnsi="Arial"/>
        </w:rPr>
      </w:pPr>
      <w:r w:rsidDel="00000000" w:rsidR="00000000" w:rsidRPr="00000000">
        <w:rPr>
          <w:rFonts w:ascii="Arial" w:cs="Arial" w:eastAsia="Arial" w:hAnsi="Arial"/>
          <w:rtl w:val="0"/>
        </w:rPr>
        <w:t xml:space="preserve">Conseil municipal et conseil d’arrondissement de La Cité-Limoilou</w:t>
      </w:r>
    </w:p>
    <w:p w:rsidR="00000000" w:rsidDel="00000000" w:rsidP="00000000" w:rsidRDefault="00000000" w:rsidRPr="00000000" w14:paraId="00000066">
      <w:pPr>
        <w:spacing w:after="120" w:lineRule="auto"/>
        <w:ind w:right="261"/>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w:t>
      </w:r>
    </w:p>
    <w:p w:rsidR="00000000" w:rsidDel="00000000" w:rsidP="00000000" w:rsidRDefault="00000000" w:rsidRPr="00000000" w14:paraId="00000067">
      <w:pPr>
        <w:spacing w:after="160" w:line="259" w:lineRule="auto"/>
        <w:rPr>
          <w:rFonts w:ascii="Arial" w:cs="Arial" w:eastAsia="Arial" w:hAnsi="Arial"/>
          <w:b w:val="1"/>
          <w:color w:val="1b4b9b"/>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68">
      <w:pPr>
        <w:spacing w:after="120" w:before="240" w:lineRule="auto"/>
        <w:ind w:right="261"/>
        <w:rPr>
          <w:rFonts w:ascii="Arial" w:cs="Arial" w:eastAsia="Arial" w:hAnsi="Arial"/>
          <w:b w:val="1"/>
          <w:color w:val="1b4b9b"/>
          <w:sz w:val="26"/>
          <w:szCs w:val="26"/>
        </w:rPr>
      </w:pPr>
      <w:r w:rsidDel="00000000" w:rsidR="00000000" w:rsidRPr="00000000">
        <w:rPr>
          <w:rFonts w:ascii="Arial" w:cs="Arial" w:eastAsia="Arial" w:hAnsi="Arial"/>
          <w:b w:val="1"/>
          <w:color w:val="1b4b9b"/>
          <w:sz w:val="26"/>
          <w:szCs w:val="26"/>
          <w:rtl w:val="0"/>
        </w:rPr>
        <w:t xml:space="preserve">Projet</w:t>
      </w:r>
    </w:p>
    <w:p w:rsidR="00000000" w:rsidDel="00000000" w:rsidP="00000000" w:rsidRDefault="00000000" w:rsidRPr="00000000" w14:paraId="00000069">
      <w:pPr>
        <w:keepNext w:val="1"/>
        <w:keepLines w:val="1"/>
        <w:tabs>
          <w:tab w:val="right" w:leader="none" w:pos="5857"/>
        </w:tabs>
        <w:spacing w:after="60" w:before="180" w:lineRule="auto"/>
        <w:ind w:right="261"/>
        <w:rPr>
          <w:rFonts w:ascii="Arial" w:cs="Arial" w:eastAsia="Arial" w:hAnsi="Arial"/>
        </w:rPr>
      </w:pPr>
      <w:r w:rsidDel="00000000" w:rsidR="00000000" w:rsidRPr="00000000">
        <w:rPr>
          <w:rFonts w:ascii="Arial" w:cs="Arial" w:eastAsia="Arial" w:hAnsi="Arial"/>
          <w:b w:val="1"/>
          <w:rtl w:val="0"/>
        </w:rPr>
        <w:t xml:space="preserve">Secteur concerné</w:t>
      </w:r>
      <w:r w:rsidDel="00000000" w:rsidR="00000000" w:rsidRPr="00000000">
        <w:rPr>
          <w:rtl w:val="0"/>
        </w:rPr>
      </w:r>
    </w:p>
    <w:p w:rsidR="00000000" w:rsidDel="00000000" w:rsidP="00000000" w:rsidRDefault="00000000" w:rsidRPr="00000000" w14:paraId="0000006A">
      <w:pPr>
        <w:keepNext w:val="1"/>
        <w:keepLines w:val="1"/>
        <w:tabs>
          <w:tab w:val="right" w:leader="none" w:pos="5857"/>
        </w:tabs>
        <w:spacing w:after="60" w:before="180" w:lineRule="auto"/>
        <w:ind w:right="261"/>
        <w:rPr>
          <w:rFonts w:ascii="Arial" w:cs="Arial" w:eastAsia="Arial" w:hAnsi="Arial"/>
        </w:rPr>
      </w:pPr>
      <w:r w:rsidDel="00000000" w:rsidR="00000000" w:rsidRPr="00000000">
        <w:rPr>
          <w:rFonts w:ascii="Arial" w:cs="Arial" w:eastAsia="Arial" w:hAnsi="Arial"/>
          <w:rtl w:val="0"/>
        </w:rPr>
        <w:t xml:space="preserve">L’îlot Dorchester, délimité par les rues De Sainte-Hélène, De Saint-Vallier Est, Dorchester et Caron, est un site névralgique en plein cœur du quartier Saint-Roch.</w:t>
      </w:r>
    </w:p>
    <w:p w:rsidR="00000000" w:rsidDel="00000000" w:rsidP="00000000" w:rsidRDefault="00000000" w:rsidRPr="00000000" w14:paraId="0000006B">
      <w:pPr>
        <w:keepNext w:val="1"/>
        <w:keepLines w:val="1"/>
        <w:tabs>
          <w:tab w:val="right" w:leader="none" w:pos="5857"/>
        </w:tabs>
        <w:spacing w:after="60" w:before="180" w:lineRule="auto"/>
        <w:ind w:right="261"/>
        <w:rPr>
          <w:rFonts w:ascii="Arial" w:cs="Arial" w:eastAsia="Arial" w:hAnsi="Arial"/>
          <w:b w:val="1"/>
        </w:rPr>
      </w:pPr>
      <w:r w:rsidDel="00000000" w:rsidR="00000000" w:rsidRPr="00000000">
        <w:rPr>
          <w:rFonts w:ascii="Arial" w:cs="Arial" w:eastAsia="Arial" w:hAnsi="Arial"/>
          <w:b w:val="1"/>
          <w:rtl w:val="0"/>
        </w:rPr>
        <w:t xml:space="preserve">Description du projet et principales modifications règlementaires</w:t>
      </w:r>
    </w:p>
    <w:p w:rsidR="00000000" w:rsidDel="00000000" w:rsidP="00000000" w:rsidRDefault="00000000" w:rsidRPr="00000000" w14:paraId="0000006C">
      <w:pPr>
        <w:numPr>
          <w:ilvl w:val="0"/>
          <w:numId w:val="4"/>
        </w:numPr>
        <w:tabs>
          <w:tab w:val="right" w:leader="none" w:pos="5857"/>
        </w:tabs>
        <w:spacing w:after="120" w:lineRule="auto"/>
        <w:ind w:left="360" w:right="261" w:hanging="360"/>
        <w:rPr>
          <w:rFonts w:ascii="Arial" w:cs="Arial" w:eastAsia="Arial" w:hAnsi="Arial"/>
        </w:rPr>
      </w:pPr>
      <w:r w:rsidDel="00000000" w:rsidR="00000000" w:rsidRPr="00000000">
        <w:rPr>
          <w:rFonts w:ascii="Arial" w:cs="Arial" w:eastAsia="Arial" w:hAnsi="Arial"/>
          <w:rtl w:val="0"/>
        </w:rPr>
        <w:t xml:space="preserve">Revoir les gabarits afin de maximiser le potentiel de requalification du site, notamment avec un bâtiment de 17 étages à la pointe est;</w:t>
      </w:r>
    </w:p>
    <w:p w:rsidR="00000000" w:rsidDel="00000000" w:rsidP="00000000" w:rsidRDefault="00000000" w:rsidRPr="00000000" w14:paraId="0000006D">
      <w:pPr>
        <w:numPr>
          <w:ilvl w:val="0"/>
          <w:numId w:val="4"/>
        </w:numPr>
        <w:tabs>
          <w:tab w:val="right" w:leader="none" w:pos="5857"/>
        </w:tabs>
        <w:spacing w:after="120" w:lineRule="auto"/>
        <w:ind w:left="360" w:right="261" w:hanging="360"/>
        <w:rPr>
          <w:rFonts w:ascii="Arial" w:cs="Arial" w:eastAsia="Arial" w:hAnsi="Arial"/>
        </w:rPr>
      </w:pPr>
      <w:r w:rsidDel="00000000" w:rsidR="00000000" w:rsidRPr="00000000">
        <w:rPr>
          <w:rFonts w:ascii="Arial" w:cs="Arial" w:eastAsia="Arial" w:hAnsi="Arial"/>
          <w:rtl w:val="0"/>
        </w:rPr>
        <w:t xml:space="preserve">Assurer une plus grande souplesse dans l’implantation de certains commerces du côté de la rue De Saint-Vallier Est;</w:t>
      </w:r>
    </w:p>
    <w:p w:rsidR="00000000" w:rsidDel="00000000" w:rsidP="00000000" w:rsidRDefault="00000000" w:rsidRPr="00000000" w14:paraId="0000006E">
      <w:pPr>
        <w:numPr>
          <w:ilvl w:val="0"/>
          <w:numId w:val="4"/>
        </w:numPr>
        <w:tabs>
          <w:tab w:val="right" w:leader="none" w:pos="5857"/>
        </w:tabs>
        <w:spacing w:after="120" w:lineRule="auto"/>
        <w:ind w:left="360" w:right="261" w:hanging="360"/>
        <w:rPr>
          <w:rFonts w:ascii="Arial" w:cs="Arial" w:eastAsia="Arial" w:hAnsi="Arial"/>
          <w:b w:val="1"/>
        </w:rPr>
      </w:pPr>
      <w:r w:rsidDel="00000000" w:rsidR="00000000" w:rsidRPr="00000000">
        <w:rPr>
          <w:rFonts w:ascii="Arial" w:cs="Arial" w:eastAsia="Arial" w:hAnsi="Arial"/>
          <w:rtl w:val="0"/>
        </w:rPr>
        <w:t xml:space="preserve">Maintenir les exigences relatives à l’aménagement d’aires vertes sur le site tout en offrant une flexibilité quant à leur localisation.</w:t>
      </w:r>
      <w:r w:rsidDel="00000000" w:rsidR="00000000" w:rsidRPr="00000000">
        <w:rPr>
          <w:rtl w:val="0"/>
        </w:rPr>
      </w:r>
    </w:p>
    <w:p w:rsidR="00000000" w:rsidDel="00000000" w:rsidP="00000000" w:rsidRDefault="00000000" w:rsidRPr="00000000" w14:paraId="0000006F">
      <w:pPr>
        <w:keepNext w:val="1"/>
        <w:keepLines w:val="1"/>
        <w:tabs>
          <w:tab w:val="right" w:leader="none" w:pos="5857"/>
        </w:tabs>
        <w:spacing w:after="60" w:before="180" w:lineRule="auto"/>
        <w:ind w:right="261"/>
        <w:rPr>
          <w:rFonts w:ascii="Arial" w:cs="Arial" w:eastAsia="Arial" w:hAnsi="Arial"/>
          <w:b w:val="1"/>
        </w:rPr>
      </w:pPr>
      <w:r w:rsidDel="00000000" w:rsidR="00000000" w:rsidRPr="00000000">
        <w:rPr>
          <w:rFonts w:ascii="Arial" w:cs="Arial" w:eastAsia="Arial" w:hAnsi="Arial"/>
          <w:b w:val="1"/>
          <w:rtl w:val="0"/>
        </w:rPr>
        <w:t xml:space="preserve">Documentation disponible sur le site Internet de la Ville de Québec</w:t>
      </w:r>
    </w:p>
    <w:p w:rsidR="00000000" w:rsidDel="00000000" w:rsidP="00000000" w:rsidRDefault="00000000" w:rsidRPr="00000000" w14:paraId="00000070">
      <w:pPr>
        <w:tabs>
          <w:tab w:val="right" w:leader="none" w:pos="5857"/>
        </w:tabs>
        <w:spacing w:after="120" w:lineRule="auto"/>
        <w:ind w:right="261"/>
        <w:rPr>
          <w:rFonts w:ascii="Arial" w:cs="Arial" w:eastAsia="Arial" w:hAnsi="Arial"/>
          <w:sz w:val="22"/>
          <w:szCs w:val="22"/>
        </w:rPr>
      </w:pPr>
      <w:hyperlink r:id="rId9">
        <w:r w:rsidDel="00000000" w:rsidR="00000000" w:rsidRPr="00000000">
          <w:rPr>
            <w:rFonts w:ascii="Arial" w:cs="Arial" w:eastAsia="Arial" w:hAnsi="Arial"/>
            <w:color w:val="0563c1"/>
            <w:sz w:val="22"/>
            <w:szCs w:val="22"/>
            <w:u w:val="single"/>
            <w:rtl w:val="0"/>
          </w:rPr>
          <w:t xml:space="preserve">www.ville.quebec.qc.ca/citoyens/participation-citoyenne/activites/fiche.aspx?IdProjet=781</w:t>
        </w:r>
      </w:hyperlink>
      <w:r w:rsidDel="00000000" w:rsidR="00000000" w:rsidRPr="00000000">
        <w:rPr>
          <w:rtl w:val="0"/>
        </w:rPr>
      </w:r>
    </w:p>
    <w:p w:rsidR="00000000" w:rsidDel="00000000" w:rsidP="00000000" w:rsidRDefault="00000000" w:rsidRPr="00000000" w14:paraId="00000071">
      <w:pPr>
        <w:tabs>
          <w:tab w:val="right" w:leader="none" w:pos="5857"/>
        </w:tabs>
        <w:spacing w:after="120" w:lineRule="auto"/>
        <w:ind w:right="261"/>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w:t>
      </w:r>
    </w:p>
    <w:p w:rsidR="00000000" w:rsidDel="00000000" w:rsidP="00000000" w:rsidRDefault="00000000" w:rsidRPr="00000000" w14:paraId="00000072">
      <w:pPr>
        <w:spacing w:after="120" w:before="240" w:lineRule="auto"/>
        <w:ind w:right="261"/>
        <w:rPr>
          <w:rFonts w:ascii="Arial" w:cs="Arial" w:eastAsia="Arial" w:hAnsi="Arial"/>
          <w:b w:val="1"/>
          <w:color w:val="1b4b9b"/>
          <w:sz w:val="26"/>
          <w:szCs w:val="26"/>
        </w:rPr>
      </w:pPr>
      <w:r w:rsidDel="00000000" w:rsidR="00000000" w:rsidRPr="00000000">
        <w:rPr>
          <w:rFonts w:ascii="Arial" w:cs="Arial" w:eastAsia="Arial" w:hAnsi="Arial"/>
          <w:b w:val="1"/>
          <w:color w:val="1b4b9b"/>
          <w:sz w:val="26"/>
          <w:szCs w:val="26"/>
          <w:rtl w:val="0"/>
        </w:rPr>
        <w:t xml:space="preserve">Participation</w:t>
      </w:r>
    </w:p>
    <w:p w:rsidR="00000000" w:rsidDel="00000000" w:rsidP="00000000" w:rsidRDefault="00000000" w:rsidRPr="00000000" w14:paraId="00000073">
      <w:pPr>
        <w:keepNext w:val="1"/>
        <w:keepLines w:val="1"/>
        <w:spacing w:after="120" w:before="240" w:line="280" w:lineRule="auto"/>
        <w:ind w:left="23" w:firstLine="0"/>
        <w:jc w:val="both"/>
        <w:rPr>
          <w:rFonts w:ascii="Arial" w:cs="Arial" w:eastAsia="Arial" w:hAnsi="Arial"/>
        </w:rPr>
      </w:pPr>
      <w:r w:rsidDel="00000000" w:rsidR="00000000" w:rsidRPr="00000000">
        <w:rPr>
          <w:rFonts w:ascii="Arial" w:cs="Arial" w:eastAsia="Arial" w:hAnsi="Arial"/>
          <w:b w:val="1"/>
          <w:rtl w:val="0"/>
        </w:rPr>
        <w:t xml:space="preserve">Membres du conseil d’administration du conseil de quartier avec droit de vote</w:t>
      </w:r>
      <w:r w:rsidDel="00000000" w:rsidR="00000000" w:rsidRPr="00000000">
        <w:rPr>
          <w:rFonts w:ascii="Arial" w:cs="Arial" w:eastAsia="Arial" w:hAnsi="Arial"/>
          <w:rtl w:val="0"/>
        </w:rPr>
        <w:t xml:space="preserve"> :</w:t>
      </w:r>
    </w:p>
    <w:p w:rsidR="00000000" w:rsidDel="00000000" w:rsidP="00000000" w:rsidRDefault="00000000" w:rsidRPr="00000000" w14:paraId="00000074">
      <w:pPr>
        <w:spacing w:after="60" w:line="259" w:lineRule="auto"/>
        <w:rPr>
          <w:rFonts w:ascii="Arial" w:cs="Arial" w:eastAsia="Arial" w:hAnsi="Arial"/>
        </w:rPr>
      </w:pPr>
      <w:r w:rsidDel="00000000" w:rsidR="00000000" w:rsidRPr="00000000">
        <w:rPr>
          <w:rFonts w:ascii="Arial" w:cs="Arial" w:eastAsia="Arial" w:hAnsi="Arial"/>
          <w:rtl w:val="0"/>
        </w:rPr>
        <w:t xml:space="preserve">Kendra Bédard, Thomas Brady, Simon Gauthier, Robert Jardine, Odette Lavoie, </w:t>
        <w:br w:type="textWrapping"/>
        <w:t xml:space="preserve">Alexia Oman, Robert Rousse, Jérémie Roques</w:t>
      </w:r>
    </w:p>
    <w:p w:rsidR="00000000" w:rsidDel="00000000" w:rsidP="00000000" w:rsidRDefault="00000000" w:rsidRPr="00000000" w14:paraId="00000075">
      <w:pPr>
        <w:keepNext w:val="1"/>
        <w:keepLines w:val="1"/>
        <w:tabs>
          <w:tab w:val="right" w:leader="none" w:pos="5857"/>
        </w:tabs>
        <w:spacing w:after="60" w:before="180" w:lineRule="auto"/>
        <w:ind w:right="261"/>
        <w:rPr>
          <w:rFonts w:ascii="Arial" w:cs="Arial" w:eastAsia="Arial" w:hAnsi="Arial"/>
          <w:b w:val="1"/>
        </w:rPr>
      </w:pPr>
      <w:r w:rsidDel="00000000" w:rsidR="00000000" w:rsidRPr="00000000">
        <w:rPr>
          <w:rFonts w:ascii="Arial" w:cs="Arial" w:eastAsia="Arial" w:hAnsi="Arial"/>
          <w:b w:val="1"/>
          <w:rtl w:val="0"/>
        </w:rPr>
        <w:t xml:space="preserve">Membre (s) du conseil municipal</w:t>
      </w:r>
    </w:p>
    <w:p w:rsidR="00000000" w:rsidDel="00000000" w:rsidP="00000000" w:rsidRDefault="00000000" w:rsidRPr="00000000" w14:paraId="00000076">
      <w:pPr>
        <w:spacing w:after="60" w:line="259" w:lineRule="auto"/>
        <w:rPr>
          <w:rFonts w:ascii="Arial" w:cs="Arial" w:eastAsia="Arial" w:hAnsi="Arial"/>
        </w:rPr>
      </w:pPr>
      <w:r w:rsidDel="00000000" w:rsidR="00000000" w:rsidRPr="00000000">
        <w:rPr>
          <w:rFonts w:ascii="Arial" w:cs="Arial" w:eastAsia="Arial" w:hAnsi="Arial"/>
          <w:rtl w:val="0"/>
        </w:rPr>
        <w:t xml:space="preserve">Pierre-Luc Lachance, conseiller municipal du district de Saint-Roch–Saint-Sauveur</w:t>
      </w:r>
    </w:p>
    <w:p w:rsidR="00000000" w:rsidDel="00000000" w:rsidP="00000000" w:rsidRDefault="00000000" w:rsidRPr="00000000" w14:paraId="00000077">
      <w:pPr>
        <w:keepNext w:val="1"/>
        <w:keepLines w:val="1"/>
        <w:tabs>
          <w:tab w:val="right" w:leader="none" w:pos="5857"/>
        </w:tabs>
        <w:spacing w:after="60" w:before="180" w:lineRule="auto"/>
        <w:ind w:right="261"/>
        <w:rPr>
          <w:rFonts w:ascii="Arial" w:cs="Arial" w:eastAsia="Arial" w:hAnsi="Arial"/>
          <w:b w:val="1"/>
        </w:rPr>
      </w:pPr>
      <w:r w:rsidDel="00000000" w:rsidR="00000000" w:rsidRPr="00000000">
        <w:rPr>
          <w:rFonts w:ascii="Arial" w:cs="Arial" w:eastAsia="Arial" w:hAnsi="Arial"/>
          <w:b w:val="1"/>
          <w:rtl w:val="0"/>
        </w:rPr>
        <w:t xml:space="preserve">Personne-ressource de la Ville</w:t>
      </w:r>
    </w:p>
    <w:p w:rsidR="00000000" w:rsidDel="00000000" w:rsidP="00000000" w:rsidRDefault="00000000" w:rsidRPr="00000000" w14:paraId="00000078">
      <w:pPr>
        <w:spacing w:after="60" w:line="259" w:lineRule="auto"/>
        <w:ind w:left="360" w:hanging="360"/>
        <w:rPr>
          <w:rFonts w:ascii="Arial" w:cs="Arial" w:eastAsia="Arial" w:hAnsi="Arial"/>
        </w:rPr>
      </w:pPr>
      <w:r w:rsidDel="00000000" w:rsidR="00000000" w:rsidRPr="00000000">
        <w:rPr>
          <w:rFonts w:ascii="Arial" w:cs="Arial" w:eastAsia="Arial" w:hAnsi="Arial"/>
          <w:rtl w:val="0"/>
        </w:rPr>
        <w:t xml:space="preserve">Diane Collin, cheffe d’équipe, Planification de l’aménagement et de l’environnement </w:t>
      </w:r>
    </w:p>
    <w:p w:rsidR="00000000" w:rsidDel="00000000" w:rsidP="00000000" w:rsidRDefault="00000000" w:rsidRPr="00000000" w14:paraId="00000079">
      <w:pPr>
        <w:spacing w:after="60" w:line="259" w:lineRule="auto"/>
        <w:rPr>
          <w:rFonts w:ascii="Arial" w:cs="Arial" w:eastAsia="Arial" w:hAnsi="Arial"/>
        </w:rPr>
      </w:pPr>
      <w:r w:rsidDel="00000000" w:rsidR="00000000" w:rsidRPr="00000000">
        <w:rPr>
          <w:rFonts w:ascii="Arial" w:cs="Arial" w:eastAsia="Arial" w:hAnsi="Arial"/>
          <w:rtl w:val="0"/>
        </w:rPr>
        <w:t xml:space="preserve">Catherine Perron, conseillère en urbanisme, Planification de l’aménagement et de l’environnement</w:t>
      </w:r>
    </w:p>
    <w:p w:rsidR="00000000" w:rsidDel="00000000" w:rsidP="00000000" w:rsidRDefault="00000000" w:rsidRPr="00000000" w14:paraId="0000007A">
      <w:pPr>
        <w:keepNext w:val="1"/>
        <w:keepLines w:val="1"/>
        <w:tabs>
          <w:tab w:val="right" w:leader="none" w:pos="5857"/>
        </w:tabs>
        <w:spacing w:after="60" w:before="180" w:lineRule="auto"/>
        <w:ind w:right="261"/>
        <w:rPr>
          <w:rFonts w:ascii="Arial" w:cs="Arial" w:eastAsia="Arial" w:hAnsi="Arial"/>
          <w:b w:val="1"/>
        </w:rPr>
      </w:pPr>
      <w:r w:rsidDel="00000000" w:rsidR="00000000" w:rsidRPr="00000000">
        <w:rPr>
          <w:rFonts w:ascii="Arial" w:cs="Arial" w:eastAsia="Arial" w:hAnsi="Arial"/>
          <w:b w:val="1"/>
          <w:rtl w:val="0"/>
        </w:rPr>
        <w:t xml:space="preserve">Animation de la rencontre</w:t>
      </w:r>
    </w:p>
    <w:p w:rsidR="00000000" w:rsidDel="00000000" w:rsidP="00000000" w:rsidRDefault="00000000" w:rsidRPr="00000000" w14:paraId="0000007B">
      <w:pPr>
        <w:spacing w:after="60" w:line="259" w:lineRule="auto"/>
        <w:rPr>
          <w:rFonts w:ascii="Arial" w:cs="Arial" w:eastAsia="Arial" w:hAnsi="Arial"/>
        </w:rPr>
      </w:pPr>
      <w:r w:rsidDel="00000000" w:rsidR="00000000" w:rsidRPr="00000000">
        <w:rPr>
          <w:rFonts w:ascii="Arial" w:cs="Arial" w:eastAsia="Arial" w:hAnsi="Arial"/>
          <w:rtl w:val="0"/>
        </w:rPr>
        <w:t xml:space="preserve">Daniel Leclerc, conseiller en consultations publiques, Service des relations citoyennes et des communications</w:t>
      </w:r>
    </w:p>
    <w:p w:rsidR="00000000" w:rsidDel="00000000" w:rsidP="00000000" w:rsidRDefault="00000000" w:rsidRPr="00000000" w14:paraId="0000007C">
      <w:pPr>
        <w:keepNext w:val="1"/>
        <w:keepLines w:val="1"/>
        <w:tabs>
          <w:tab w:val="right" w:leader="none" w:pos="5857"/>
        </w:tabs>
        <w:spacing w:after="60" w:before="180" w:lineRule="auto"/>
        <w:ind w:right="261"/>
        <w:rPr>
          <w:rFonts w:ascii="Arial" w:cs="Arial" w:eastAsia="Arial" w:hAnsi="Arial"/>
          <w:b w:val="1"/>
        </w:rPr>
      </w:pPr>
      <w:r w:rsidDel="00000000" w:rsidR="00000000" w:rsidRPr="00000000">
        <w:rPr>
          <w:rFonts w:ascii="Arial" w:cs="Arial" w:eastAsia="Arial" w:hAnsi="Arial"/>
          <w:b w:val="1"/>
          <w:rtl w:val="0"/>
        </w:rPr>
        <w:t xml:space="preserve">Participation du public</w:t>
      </w:r>
    </w:p>
    <w:p w:rsidR="00000000" w:rsidDel="00000000" w:rsidP="00000000" w:rsidRDefault="00000000" w:rsidRPr="00000000" w14:paraId="0000007D">
      <w:pPr>
        <w:tabs>
          <w:tab w:val="right" w:leader="none" w:pos="5857"/>
        </w:tabs>
        <w:spacing w:after="120" w:lineRule="auto"/>
        <w:ind w:right="261"/>
        <w:rPr>
          <w:rFonts w:ascii="Arial" w:cs="Arial" w:eastAsia="Arial" w:hAnsi="Arial"/>
          <w:color w:val="000000"/>
          <w:highlight w:val="white"/>
        </w:rPr>
      </w:pPr>
      <w:r w:rsidDel="00000000" w:rsidR="00000000" w:rsidRPr="00000000">
        <w:rPr>
          <w:rFonts w:ascii="Arial" w:cs="Arial" w:eastAsia="Arial" w:hAnsi="Arial"/>
          <w:rtl w:val="0"/>
        </w:rPr>
        <w:t xml:space="preserve">35 personnes, </w:t>
      </w:r>
      <w:r w:rsidDel="00000000" w:rsidR="00000000" w:rsidRPr="00000000">
        <w:rPr>
          <w:rFonts w:ascii="Arial" w:cs="Arial" w:eastAsia="Arial" w:hAnsi="Arial"/>
          <w:color w:val="000000"/>
          <w:highlight w:val="white"/>
          <w:rtl w:val="0"/>
        </w:rPr>
        <w:t xml:space="preserve">dont 8 administrateurs et administratrices du conseil de quartier</w:t>
      </w:r>
    </w:p>
    <w:p w:rsidR="00000000" w:rsidDel="00000000" w:rsidP="00000000" w:rsidRDefault="00000000" w:rsidRPr="00000000" w14:paraId="0000007E">
      <w:pPr>
        <w:ind w:right="255"/>
        <w:rPr>
          <w:rFonts w:ascii="Arial" w:cs="Arial" w:eastAsia="Arial" w:hAnsi="Arial"/>
          <w:b w:val="1"/>
          <w:color w:val="1b4b9b"/>
          <w:sz w:val="26"/>
          <w:szCs w:val="26"/>
        </w:rPr>
      </w:pPr>
      <w:r w:rsidDel="00000000" w:rsidR="00000000" w:rsidRPr="00000000">
        <w:rPr>
          <w:rFonts w:ascii="Arial" w:cs="Arial" w:eastAsia="Arial" w:hAnsi="Arial"/>
          <w:sz w:val="22"/>
          <w:szCs w:val="22"/>
          <w:rtl w:val="0"/>
        </w:rPr>
        <w:t xml:space="preserve">____________________________________________________________________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07F">
      <w:pPr>
        <w:spacing w:after="120" w:before="240" w:lineRule="auto"/>
        <w:ind w:right="261"/>
        <w:rPr>
          <w:rFonts w:ascii="Arial" w:cs="Arial" w:eastAsia="Arial" w:hAnsi="Arial"/>
          <w:color w:val="1b4b9b"/>
          <w:sz w:val="26"/>
          <w:szCs w:val="26"/>
        </w:rPr>
      </w:pPr>
      <w:r w:rsidDel="00000000" w:rsidR="00000000" w:rsidRPr="00000000">
        <w:rPr>
          <w:rFonts w:ascii="Arial" w:cs="Arial" w:eastAsia="Arial" w:hAnsi="Arial"/>
          <w:b w:val="1"/>
          <w:color w:val="1b4b9b"/>
          <w:sz w:val="26"/>
          <w:szCs w:val="26"/>
          <w:rtl w:val="0"/>
        </w:rPr>
        <w:t xml:space="preserve">Recommandation du conseil de quartier </w:t>
      </w:r>
      <w:r w:rsidDel="00000000" w:rsidR="00000000" w:rsidRPr="00000000">
        <w:rPr>
          <w:rtl w:val="0"/>
        </w:rPr>
      </w:r>
    </w:p>
    <w:p w:rsidR="00000000" w:rsidDel="00000000" w:rsidP="00000000" w:rsidRDefault="00000000" w:rsidRPr="00000000" w14:paraId="00000080">
      <w:pPr>
        <w:tabs>
          <w:tab w:val="right" w:leader="none" w:pos="5857"/>
        </w:tabs>
        <w:spacing w:after="120" w:lineRule="auto"/>
        <w:ind w:right="261"/>
        <w:rPr>
          <w:rFonts w:ascii="Arial" w:cs="Arial" w:eastAsia="Arial" w:hAnsi="Arial"/>
          <w:color w:val="000000"/>
        </w:rPr>
      </w:pPr>
      <w:r w:rsidDel="00000000" w:rsidR="00000000" w:rsidRPr="00000000">
        <w:rPr>
          <w:rFonts w:ascii="Arial" w:cs="Arial" w:eastAsia="Arial" w:hAnsi="Arial"/>
          <w:rtl w:val="0"/>
        </w:rPr>
        <w:t xml:space="preserve">Le conseil de quartier de Saint-Roch a évalué par catégorie les modifications proposées dans le </w:t>
      </w:r>
      <w:r w:rsidDel="00000000" w:rsidR="00000000" w:rsidRPr="00000000">
        <w:rPr>
          <w:rFonts w:ascii="Arial" w:cs="Arial" w:eastAsia="Arial" w:hAnsi="Arial"/>
          <w:i w:val="1"/>
          <w:color w:val="000000"/>
          <w:rtl w:val="0"/>
        </w:rPr>
        <w:t xml:space="preserve">Règlement modifiant le Règlement de l'Arrondissement de La Cité-Limoilou sur l'urbanisme relativement aux zones 12034Mc, 12073Mb, 12074Mb et 12076Mb aux fins de sa concordance au Programme particulier d'urbanisme pour le Secteur sud du centre-ville Saint-Roch, R.C.A.1V. 542</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81">
      <w:pPr>
        <w:tabs>
          <w:tab w:val="right" w:leader="none" w:pos="5857"/>
        </w:tabs>
        <w:spacing w:after="120" w:lineRule="auto"/>
        <w:ind w:right="261"/>
        <w:rPr>
          <w:rFonts w:ascii="Arial" w:cs="Arial" w:eastAsia="Arial" w:hAnsi="Arial"/>
          <w:color w:val="000000"/>
        </w:rPr>
      </w:pPr>
      <w:r w:rsidDel="00000000" w:rsidR="00000000" w:rsidRPr="00000000">
        <w:rPr>
          <w:rFonts w:ascii="Arial" w:cs="Arial" w:eastAsia="Arial" w:hAnsi="Arial"/>
          <w:color w:val="000000"/>
          <w:rtl w:val="0"/>
        </w:rPr>
        <w:t xml:space="preserve">Les administrateurs ont voté à la majorité contre la hauteur et le gabarit proposée à la zone 12087Mc (58 mètres / 17 étages).</w:t>
      </w:r>
    </w:p>
    <w:p w:rsidR="00000000" w:rsidDel="00000000" w:rsidP="00000000" w:rsidRDefault="00000000" w:rsidRPr="00000000" w14:paraId="00000082">
      <w:pPr>
        <w:tabs>
          <w:tab w:val="right" w:leader="none" w:pos="5857"/>
        </w:tabs>
        <w:spacing w:after="120" w:lineRule="auto"/>
        <w:ind w:right="261"/>
        <w:rPr>
          <w:rFonts w:ascii="Arial" w:cs="Arial" w:eastAsia="Arial" w:hAnsi="Arial"/>
          <w:color w:val="000000"/>
        </w:rPr>
      </w:pPr>
      <w:r w:rsidDel="00000000" w:rsidR="00000000" w:rsidRPr="00000000">
        <w:rPr>
          <w:rFonts w:ascii="Arial" w:cs="Arial" w:eastAsia="Arial" w:hAnsi="Arial"/>
          <w:color w:val="000000"/>
          <w:rtl w:val="0"/>
        </w:rPr>
        <w:t xml:space="preserve">Les administrateurs ont cependant voté à la majorité en faveur de la hauteur et du gabarit des zones 12073Mb et 12074Mb, du découpage des zones, de l’emplacement des usages commerciaux, de la répartition des aires vertes, des normes de stationnement, et du pourcentage de grands logements.</w:t>
      </w:r>
    </w:p>
    <w:p w:rsidR="00000000" w:rsidDel="00000000" w:rsidP="00000000" w:rsidRDefault="00000000" w:rsidRPr="00000000" w14:paraId="00000083">
      <w:pPr>
        <w:tabs>
          <w:tab w:val="right" w:leader="none" w:pos="5857"/>
        </w:tabs>
        <w:spacing w:after="120" w:lineRule="auto"/>
        <w:ind w:right="261"/>
        <w:rPr>
          <w:rFonts w:ascii="Arial" w:cs="Arial" w:eastAsia="Arial" w:hAnsi="Arial"/>
          <w:color w:val="000000"/>
        </w:rPr>
      </w:pPr>
      <w:r w:rsidDel="00000000" w:rsidR="00000000" w:rsidRPr="00000000">
        <w:rPr>
          <w:rFonts w:ascii="Arial" w:cs="Arial" w:eastAsia="Arial" w:hAnsi="Arial"/>
          <w:color w:val="000000"/>
          <w:rtl w:val="0"/>
        </w:rPr>
        <w:t xml:space="preserve">Finalement, les administrateurs ont voté à l’unanimité en faveur du retrait de l’usage C10 hébergement touristique pour la zone 12076Mb.</w:t>
      </w:r>
    </w:p>
    <w:p w:rsidR="00000000" w:rsidDel="00000000" w:rsidP="00000000" w:rsidRDefault="00000000" w:rsidRPr="00000000" w14:paraId="00000084">
      <w:pPr>
        <w:tabs>
          <w:tab w:val="right" w:leader="none" w:pos="5857"/>
        </w:tabs>
        <w:spacing w:after="120" w:lineRule="auto"/>
        <w:ind w:right="261"/>
        <w:rPr>
          <w:rFonts w:ascii="Arial" w:cs="Arial" w:eastAsia="Arial" w:hAnsi="Arial"/>
          <w:color w:val="000000"/>
        </w:rPr>
      </w:pPr>
      <w:r w:rsidDel="00000000" w:rsidR="00000000" w:rsidRPr="00000000">
        <w:rPr>
          <w:rFonts w:ascii="Arial" w:cs="Arial" w:eastAsia="Arial" w:hAnsi="Arial"/>
          <w:color w:val="000000"/>
          <w:rtl w:val="0"/>
        </w:rPr>
        <w:t xml:space="preserve">Le conseil de quartier souhaite également attirer l’attention des élus sur les 11 propositions tirées de l’atelier de discussion du 16 janvier 2025 à la fin du présent rapport.</w:t>
      </w:r>
    </w:p>
    <w:p w:rsidR="00000000" w:rsidDel="00000000" w:rsidP="00000000" w:rsidRDefault="00000000" w:rsidRPr="00000000" w14:paraId="00000085">
      <w:pPr>
        <w:spacing w:after="120" w:before="120" w:lineRule="auto"/>
        <w:rPr>
          <w:rFonts w:ascii="Arial" w:cs="Arial" w:eastAsia="Arial" w:hAnsi="Arial"/>
          <w:i w:val="1"/>
        </w:rPr>
      </w:pPr>
      <w:r w:rsidDel="00000000" w:rsidR="00000000" w:rsidRPr="00000000">
        <w:rPr>
          <w:rtl w:val="0"/>
        </w:rPr>
      </w:r>
    </w:p>
    <w:tbl>
      <w:tblPr>
        <w:tblStyle w:val="Table1"/>
        <w:tblW w:w="9639.0" w:type="dxa"/>
        <w:jc w:val="left"/>
        <w:tblInd w:w="-15.0" w:type="dxa"/>
        <w:tblBorders>
          <w:top w:color="000000" w:space="0" w:sz="6" w:val="single"/>
          <w:left w:color="000000" w:space="0" w:sz="6" w:val="single"/>
          <w:bottom w:color="000000" w:space="0" w:sz="6" w:val="single"/>
          <w:right w:color="000000" w:space="0" w:sz="6" w:val="single"/>
        </w:tblBorders>
        <w:tblLayout w:type="fixed"/>
        <w:tblLook w:val="0400"/>
      </w:tblPr>
      <w:tblGrid>
        <w:gridCol w:w="1615"/>
        <w:gridCol w:w="2326"/>
        <w:gridCol w:w="5698"/>
        <w:tblGridChange w:id="0">
          <w:tblGrid>
            <w:gridCol w:w="1615"/>
            <w:gridCol w:w="2326"/>
            <w:gridCol w:w="5698"/>
          </w:tblGrid>
        </w:tblGridChange>
      </w:tblGrid>
      <w:tr>
        <w:trPr>
          <w:cantSplit w:val="0"/>
          <w:trHeight w:val="510" w:hRule="atLeast"/>
          <w:tblHeader w:val="0"/>
        </w:trPr>
        <w:tc>
          <w:tcPr>
            <w:gridSpan w:val="2"/>
            <w:tcBorders>
              <w:top w:color="000000" w:space="0" w:sz="18" w:val="single"/>
              <w:left w:color="000000" w:space="0" w:sz="6" w:val="single"/>
              <w:bottom w:color="000000" w:space="0" w:sz="18" w:val="single"/>
              <w:right w:color="000000" w:space="0" w:sz="6" w:val="single"/>
            </w:tcBorders>
            <w:shd w:fill="1b4b9b" w:val="clear"/>
            <w:vAlign w:val="center"/>
          </w:tcPr>
          <w:p w:rsidR="00000000" w:rsidDel="00000000" w:rsidP="00000000" w:rsidRDefault="00000000" w:rsidRPr="00000000" w14:paraId="00000086">
            <w:pPr>
              <w:ind w:left="135" w:right="255" w:firstLine="0"/>
              <w:jc w:val="center"/>
              <w:rPr>
                <w:rFonts w:ascii="Arial" w:cs="Arial" w:eastAsia="Arial" w:hAnsi="Arial"/>
              </w:rPr>
            </w:pPr>
            <w:r w:rsidDel="00000000" w:rsidR="00000000" w:rsidRPr="00000000">
              <w:rPr>
                <w:rFonts w:ascii="Arial" w:cs="Arial" w:eastAsia="Arial" w:hAnsi="Arial"/>
                <w:b w:val="1"/>
                <w:color w:val="ffffff"/>
                <w:sz w:val="26"/>
                <w:szCs w:val="26"/>
                <w:rtl w:val="0"/>
              </w:rPr>
              <w:t xml:space="preserve">Hauteur et gabarit 12087Mc</w:t>
              <w:br w:type="textWrapping"/>
            </w:r>
            <w:r w:rsidDel="00000000" w:rsidR="00000000" w:rsidRPr="00000000">
              <w:rPr>
                <w:rFonts w:ascii="Arial" w:cs="Arial" w:eastAsia="Arial" w:hAnsi="Arial"/>
                <w:color w:val="ffffff"/>
                <w:sz w:val="26"/>
                <w:szCs w:val="26"/>
                <w:rtl w:val="0"/>
              </w:rPr>
              <w:t xml:space="preserve">(nouvelle zone à l’est / tour)</w:t>
            </w:r>
            <w:r w:rsidDel="00000000" w:rsidR="00000000" w:rsidRPr="00000000">
              <w:rPr>
                <w:rtl w:val="0"/>
              </w:rPr>
            </w:r>
          </w:p>
        </w:tc>
        <w:tc>
          <w:tcPr>
            <w:vMerge w:val="restart"/>
            <w:tcBorders>
              <w:top w:color="000000" w:space="0" w:sz="18" w:val="single"/>
              <w:left w:color="000000" w:space="0" w:sz="6" w:val="single"/>
              <w:bottom w:color="000000" w:space="0" w:sz="0" w:val="nil"/>
              <w:right w:color="000000" w:space="0" w:sz="6" w:val="single"/>
            </w:tcBorders>
            <w:shd w:fill="1b4b9b" w:val="clear"/>
            <w:vAlign w:val="center"/>
          </w:tcPr>
          <w:p w:rsidR="00000000" w:rsidDel="00000000" w:rsidP="00000000" w:rsidRDefault="00000000" w:rsidRPr="00000000" w14:paraId="00000088">
            <w:pPr>
              <w:ind w:left="180" w:right="255" w:firstLine="0"/>
              <w:jc w:val="center"/>
              <w:rPr>
                <w:rFonts w:ascii="Arial" w:cs="Arial" w:eastAsia="Arial" w:hAnsi="Arial"/>
              </w:rPr>
            </w:pPr>
            <w:r w:rsidDel="00000000" w:rsidR="00000000" w:rsidRPr="00000000">
              <w:rPr>
                <w:rFonts w:ascii="Arial" w:cs="Arial" w:eastAsia="Arial" w:hAnsi="Arial"/>
                <w:b w:val="1"/>
                <w:color w:val="ffffff"/>
                <w:sz w:val="26"/>
                <w:szCs w:val="26"/>
                <w:rtl w:val="0"/>
              </w:rPr>
              <w:t xml:space="preserve">Description des votes</w:t>
            </w:r>
            <w:r w:rsidDel="00000000" w:rsidR="00000000" w:rsidRPr="00000000">
              <w:rPr>
                <w:rtl w:val="0"/>
              </w:rPr>
            </w:r>
          </w:p>
        </w:tc>
      </w:tr>
      <w:tr>
        <w:trPr>
          <w:cantSplit w:val="0"/>
          <w:trHeight w:val="510" w:hRule="atLeast"/>
          <w:tblHeader w:val="0"/>
        </w:trPr>
        <w:tc>
          <w:tcPr>
            <w:tcBorders>
              <w:top w:color="000000" w:space="0" w:sz="18" w:val="single"/>
              <w:left w:color="000000" w:space="0" w:sz="6" w:val="single"/>
              <w:bottom w:color="000000" w:space="0" w:sz="18" w:val="single"/>
              <w:right w:color="000000" w:space="0" w:sz="6" w:val="single"/>
            </w:tcBorders>
            <w:shd w:fill="1b4b9b" w:val="clear"/>
            <w:vAlign w:val="center"/>
          </w:tcPr>
          <w:p w:rsidR="00000000" w:rsidDel="00000000" w:rsidP="00000000" w:rsidRDefault="00000000" w:rsidRPr="00000000" w14:paraId="00000089">
            <w:pPr>
              <w:ind w:left="135" w:right="255" w:firstLine="0"/>
              <w:jc w:val="center"/>
              <w:rPr>
                <w:rFonts w:ascii="Arial" w:cs="Arial" w:eastAsia="Arial" w:hAnsi="Arial"/>
              </w:rPr>
            </w:pPr>
            <w:r w:rsidDel="00000000" w:rsidR="00000000" w:rsidRPr="00000000">
              <w:rPr>
                <w:rFonts w:ascii="Arial" w:cs="Arial" w:eastAsia="Arial" w:hAnsi="Arial"/>
                <w:b w:val="1"/>
                <w:color w:val="ffffff"/>
                <w:sz w:val="22"/>
                <w:szCs w:val="22"/>
                <w:rtl w:val="0"/>
              </w:rPr>
              <w:t xml:space="preserve">Options</w:t>
            </w:r>
            <w:r w:rsidDel="00000000" w:rsidR="00000000" w:rsidRPr="00000000">
              <w:rPr>
                <w:rtl w:val="0"/>
              </w:rPr>
            </w:r>
          </w:p>
        </w:tc>
        <w:tc>
          <w:tcPr>
            <w:tcBorders>
              <w:top w:color="000000" w:space="0" w:sz="18" w:val="single"/>
              <w:left w:color="000000" w:space="0" w:sz="6" w:val="single"/>
              <w:bottom w:color="000000" w:space="0" w:sz="18" w:val="single"/>
              <w:right w:color="000000" w:space="0" w:sz="6" w:val="single"/>
            </w:tcBorders>
            <w:shd w:fill="1b4b9b" w:val="clear"/>
            <w:vAlign w:val="center"/>
          </w:tcPr>
          <w:p w:rsidR="00000000" w:rsidDel="00000000" w:rsidP="00000000" w:rsidRDefault="00000000" w:rsidRPr="00000000" w14:paraId="0000008A">
            <w:pPr>
              <w:ind w:left="135" w:right="255" w:firstLine="0"/>
              <w:jc w:val="center"/>
              <w:rPr>
                <w:rFonts w:ascii="Arial" w:cs="Arial" w:eastAsia="Arial" w:hAnsi="Arial"/>
              </w:rPr>
            </w:pPr>
            <w:r w:rsidDel="00000000" w:rsidR="00000000" w:rsidRPr="00000000">
              <w:rPr>
                <w:rFonts w:ascii="Arial" w:cs="Arial" w:eastAsia="Arial" w:hAnsi="Arial"/>
                <w:b w:val="1"/>
                <w:color w:val="ffffff"/>
                <w:sz w:val="22"/>
                <w:szCs w:val="22"/>
                <w:rtl w:val="0"/>
              </w:rPr>
              <w:t xml:space="preserve">Nombre de votes</w:t>
            </w:r>
            <w:r w:rsidDel="00000000" w:rsidR="00000000" w:rsidRPr="00000000">
              <w:rPr>
                <w:rtl w:val="0"/>
              </w:rPr>
            </w:r>
          </w:p>
        </w:tc>
        <w:tc>
          <w:tcPr>
            <w:vMerge w:val="continue"/>
            <w:tcBorders>
              <w:top w:color="000000" w:space="0" w:sz="18" w:val="single"/>
              <w:left w:color="000000" w:space="0" w:sz="6" w:val="single"/>
              <w:bottom w:color="000000" w:space="0" w:sz="0" w:val="nil"/>
              <w:right w:color="000000" w:space="0" w:sz="6" w:val="single"/>
            </w:tcBorders>
            <w:shd w:fill="1b4b9b" w:val="cle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495" w:hRule="atLeast"/>
          <w:tblHeader w:val="0"/>
        </w:trPr>
        <w:tc>
          <w:tcPr>
            <w:tcBorders>
              <w:top w:color="000000" w:space="0" w:sz="18"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8C">
            <w:pPr>
              <w:ind w:left="36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Faveur</w:t>
            </w:r>
          </w:p>
        </w:tc>
        <w:tc>
          <w:tcPr>
            <w:tcBorders>
              <w:top w:color="000000" w:space="0" w:sz="18"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8D">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2</w:t>
            </w:r>
            <w:r w:rsidDel="00000000" w:rsidR="00000000" w:rsidRPr="00000000">
              <w:rPr>
                <w:rtl w:val="0"/>
              </w:rPr>
            </w:r>
          </w:p>
        </w:tc>
        <w:tc>
          <w:tcPr>
            <w:tcBorders>
              <w:top w:color="000000" w:space="0" w:sz="18"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8E">
            <w:pPr>
              <w:ind w:left="180" w:right="255" w:firstLine="0"/>
              <w:rPr>
                <w:rFonts w:ascii="Arial" w:cs="Arial" w:eastAsia="Arial" w:hAnsi="Arial"/>
              </w:rPr>
            </w:pPr>
            <w:r w:rsidDel="00000000" w:rsidR="00000000" w:rsidRPr="00000000">
              <w:rPr>
                <w:rFonts w:ascii="Arial" w:cs="Arial" w:eastAsia="Arial" w:hAnsi="Arial"/>
                <w:b w:val="1"/>
                <w:rtl w:val="0"/>
              </w:rPr>
              <w:t xml:space="preserve">Accepter la p</w:t>
            </w:r>
            <w:r w:rsidDel="00000000" w:rsidR="00000000" w:rsidRPr="00000000">
              <w:rPr>
                <w:rFonts w:ascii="Arial" w:cs="Arial" w:eastAsia="Arial" w:hAnsi="Arial"/>
                <w:b w:val="1"/>
                <w:sz w:val="22"/>
                <w:szCs w:val="22"/>
                <w:rtl w:val="0"/>
              </w:rPr>
              <w:t xml:space="preserve">roposition</w:t>
            </w: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95" w:hRule="atLeast"/>
          <w:tblHeader w:val="0"/>
        </w:trPr>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8F">
            <w:pPr>
              <w:ind w:left="36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Contre</w:t>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90">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5</w:t>
            </w:r>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91">
            <w:pPr>
              <w:ind w:left="180" w:right="255" w:firstLine="0"/>
              <w:rPr>
                <w:rFonts w:ascii="Arial" w:cs="Arial" w:eastAsia="Arial" w:hAnsi="Arial"/>
              </w:rPr>
            </w:pPr>
            <w:r w:rsidDel="00000000" w:rsidR="00000000" w:rsidRPr="00000000">
              <w:rPr>
                <w:rFonts w:ascii="Arial" w:cs="Arial" w:eastAsia="Arial" w:hAnsi="Arial"/>
                <w:b w:val="1"/>
                <w:rtl w:val="0"/>
              </w:rPr>
              <w:t xml:space="preserve">Refuser la p</w:t>
            </w:r>
            <w:r w:rsidDel="00000000" w:rsidR="00000000" w:rsidRPr="00000000">
              <w:rPr>
                <w:rFonts w:ascii="Arial" w:cs="Arial" w:eastAsia="Arial" w:hAnsi="Arial"/>
                <w:b w:val="1"/>
                <w:sz w:val="22"/>
                <w:szCs w:val="22"/>
                <w:rtl w:val="0"/>
              </w:rPr>
              <w:t xml:space="preserve">roposition</w:t>
            </w:r>
            <w:r w:rsidDel="00000000" w:rsidR="00000000" w:rsidRPr="00000000">
              <w:rPr>
                <w:rtl w:val="0"/>
              </w:rPr>
            </w:r>
          </w:p>
        </w:tc>
      </w:tr>
      <w:tr>
        <w:trPr>
          <w:cantSplit w:val="0"/>
          <w:trHeight w:val="495" w:hRule="atLeast"/>
          <w:tblHeader w:val="0"/>
        </w:trPr>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92">
            <w:pPr>
              <w:ind w:left="135" w:right="255" w:firstLine="0"/>
              <w:jc w:val="center"/>
              <w:rPr>
                <w:rFonts w:ascii="Arial" w:cs="Arial" w:eastAsia="Arial" w:hAnsi="Arial"/>
                <w:b w:val="1"/>
              </w:rPr>
            </w:pPr>
            <w:r w:rsidDel="00000000" w:rsidR="00000000" w:rsidRPr="00000000">
              <w:rPr>
                <w:rFonts w:ascii="Arial" w:cs="Arial" w:eastAsia="Arial" w:hAnsi="Arial"/>
                <w:b w:val="1"/>
                <w:sz w:val="22"/>
                <w:szCs w:val="22"/>
                <w:rtl w:val="0"/>
              </w:rPr>
              <w:t xml:space="preserve">Abstention</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93">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1</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94">
            <w:pPr>
              <w:ind w:left="135" w:right="255" w:firstLine="0"/>
              <w:rPr>
                <w:rFonts w:ascii="Arial" w:cs="Arial" w:eastAsia="Arial" w:hAnsi="Arial"/>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95" w:hRule="atLeast"/>
          <w:tblHeader w:val="0"/>
        </w:trPr>
        <w:tc>
          <w:tcPr>
            <w:tcBorders>
              <w:top w:color="7f7f7f" w:space="0" w:sz="6"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95">
            <w:pPr>
              <w:ind w:left="135" w:right="255" w:firstLine="0"/>
              <w:jc w:val="center"/>
              <w:rPr>
                <w:rFonts w:ascii="Arial" w:cs="Arial" w:eastAsia="Arial" w:hAnsi="Arial"/>
                <w:b w:val="1"/>
              </w:rPr>
            </w:pPr>
            <w:r w:rsidDel="00000000" w:rsidR="00000000" w:rsidRPr="00000000">
              <w:rPr>
                <w:rFonts w:ascii="Arial" w:cs="Arial" w:eastAsia="Arial" w:hAnsi="Arial"/>
                <w:b w:val="1"/>
                <w:sz w:val="22"/>
                <w:szCs w:val="22"/>
                <w:rtl w:val="0"/>
              </w:rPr>
              <w:t xml:space="preserve">TOTAL</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96">
            <w:pPr>
              <w:ind w:left="135" w:right="255" w:firstLine="0"/>
              <w:jc w:val="center"/>
              <w:rPr>
                <w:rFonts w:ascii="Arial" w:cs="Arial" w:eastAsia="Arial" w:hAnsi="Arial"/>
                <w:color w:val="ffffff"/>
              </w:rPr>
            </w:pPr>
            <w:r w:rsidDel="00000000" w:rsidR="00000000" w:rsidRPr="00000000">
              <w:rPr>
                <w:rFonts w:ascii="Arial" w:cs="Arial" w:eastAsia="Arial" w:hAnsi="Arial"/>
                <w:b w:val="1"/>
                <w:sz w:val="22"/>
                <w:szCs w:val="22"/>
                <w:rtl w:val="0"/>
              </w:rPr>
              <w:t xml:space="preserve">8</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97">
            <w:pPr>
              <w:ind w:left="135" w:right="255" w:firstLine="0"/>
              <w:rPr>
                <w:rFonts w:ascii="Arial" w:cs="Arial" w:eastAsia="Arial" w:hAnsi="Arial"/>
              </w:rPr>
            </w:pPr>
            <w:r w:rsidDel="00000000" w:rsidR="00000000" w:rsidRPr="00000000">
              <w:rPr>
                <w:rFonts w:ascii="Arial" w:cs="Arial" w:eastAsia="Arial" w:hAnsi="Arial"/>
                <w:sz w:val="22"/>
                <w:szCs w:val="22"/>
                <w:rtl w:val="0"/>
              </w:rPr>
              <w:t xml:space="preserve"> </w:t>
            </w:r>
            <w:r w:rsidDel="00000000" w:rsidR="00000000" w:rsidRPr="00000000">
              <w:rPr>
                <w:rtl w:val="0"/>
              </w:rPr>
            </w:r>
          </w:p>
        </w:tc>
      </w:tr>
    </w:tbl>
    <w:p w:rsidR="00000000" w:rsidDel="00000000" w:rsidP="00000000" w:rsidRDefault="00000000" w:rsidRPr="00000000" w14:paraId="00000098">
      <w:pPr>
        <w:ind w:right="255"/>
        <w:rPr>
          <w:rFonts w:ascii="Arial" w:cs="Arial" w:eastAsia="Arial" w:hAnsi="Arial"/>
          <w:sz w:val="22"/>
          <w:szCs w:val="22"/>
        </w:rPr>
      </w:pPr>
      <w:r w:rsidDel="00000000" w:rsidR="00000000" w:rsidRPr="00000000">
        <w:rPr>
          <w:rtl w:val="0"/>
        </w:rPr>
      </w:r>
    </w:p>
    <w:tbl>
      <w:tblPr>
        <w:tblStyle w:val="Table2"/>
        <w:tblW w:w="9639.0" w:type="dxa"/>
        <w:jc w:val="left"/>
        <w:tblInd w:w="-15.0" w:type="dxa"/>
        <w:tblBorders>
          <w:top w:color="000000" w:space="0" w:sz="6" w:val="single"/>
          <w:left w:color="000000" w:space="0" w:sz="6" w:val="single"/>
          <w:bottom w:color="000000" w:space="0" w:sz="6" w:val="single"/>
          <w:right w:color="000000" w:space="0" w:sz="6" w:val="single"/>
        </w:tblBorders>
        <w:tblLayout w:type="fixed"/>
        <w:tblLook w:val="0400"/>
      </w:tblPr>
      <w:tblGrid>
        <w:gridCol w:w="1615"/>
        <w:gridCol w:w="2326"/>
        <w:gridCol w:w="5698"/>
        <w:tblGridChange w:id="0">
          <w:tblGrid>
            <w:gridCol w:w="1615"/>
            <w:gridCol w:w="2326"/>
            <w:gridCol w:w="5698"/>
          </w:tblGrid>
        </w:tblGridChange>
      </w:tblGrid>
      <w:tr>
        <w:trPr>
          <w:cantSplit w:val="0"/>
          <w:trHeight w:val="510" w:hRule="atLeast"/>
          <w:tblHeader w:val="0"/>
        </w:trPr>
        <w:tc>
          <w:tcPr>
            <w:gridSpan w:val="2"/>
            <w:tcBorders>
              <w:top w:color="000000" w:space="0" w:sz="18" w:val="single"/>
              <w:left w:color="000000" w:space="0" w:sz="6" w:val="single"/>
              <w:bottom w:color="000000" w:space="0" w:sz="18" w:val="single"/>
              <w:right w:color="000000" w:space="0" w:sz="6" w:val="single"/>
            </w:tcBorders>
            <w:shd w:fill="1b4b9b" w:val="clear"/>
            <w:vAlign w:val="center"/>
          </w:tcPr>
          <w:p w:rsidR="00000000" w:rsidDel="00000000" w:rsidP="00000000" w:rsidRDefault="00000000" w:rsidRPr="00000000" w14:paraId="00000099">
            <w:pPr>
              <w:ind w:left="135" w:right="255" w:firstLine="0"/>
              <w:jc w:val="center"/>
              <w:rPr>
                <w:rFonts w:ascii="Arial" w:cs="Arial" w:eastAsia="Arial" w:hAnsi="Arial"/>
                <w:b w:val="1"/>
                <w:color w:val="ffffff"/>
                <w:sz w:val="26"/>
                <w:szCs w:val="26"/>
              </w:rPr>
            </w:pPr>
            <w:r w:rsidDel="00000000" w:rsidR="00000000" w:rsidRPr="00000000">
              <w:rPr>
                <w:rFonts w:ascii="Arial" w:cs="Arial" w:eastAsia="Arial" w:hAnsi="Arial"/>
                <w:b w:val="1"/>
                <w:color w:val="ffffff"/>
                <w:sz w:val="26"/>
                <w:szCs w:val="26"/>
                <w:rtl w:val="0"/>
              </w:rPr>
              <w:t xml:space="preserve">Hauteur et gabarit 12074Mb</w:t>
            </w:r>
          </w:p>
          <w:p w:rsidR="00000000" w:rsidDel="00000000" w:rsidP="00000000" w:rsidRDefault="00000000" w:rsidRPr="00000000" w14:paraId="0000009A">
            <w:pPr>
              <w:ind w:left="135" w:right="255" w:firstLine="0"/>
              <w:jc w:val="center"/>
              <w:rPr>
                <w:rFonts w:ascii="Arial" w:cs="Arial" w:eastAsia="Arial" w:hAnsi="Arial"/>
              </w:rPr>
            </w:pPr>
            <w:r w:rsidDel="00000000" w:rsidR="00000000" w:rsidRPr="00000000">
              <w:rPr>
                <w:rFonts w:ascii="Arial" w:cs="Arial" w:eastAsia="Arial" w:hAnsi="Arial"/>
                <w:color w:val="ffffff"/>
                <w:sz w:val="26"/>
                <w:szCs w:val="26"/>
                <w:rtl w:val="0"/>
              </w:rPr>
              <w:t xml:space="preserve">(zone au centre)</w:t>
            </w:r>
            <w:r w:rsidDel="00000000" w:rsidR="00000000" w:rsidRPr="00000000">
              <w:rPr>
                <w:rtl w:val="0"/>
              </w:rPr>
            </w:r>
          </w:p>
        </w:tc>
        <w:tc>
          <w:tcPr>
            <w:vMerge w:val="restart"/>
            <w:tcBorders>
              <w:top w:color="000000" w:space="0" w:sz="18" w:val="single"/>
              <w:left w:color="000000" w:space="0" w:sz="6" w:val="single"/>
              <w:bottom w:color="000000" w:space="0" w:sz="0" w:val="nil"/>
              <w:right w:color="000000" w:space="0" w:sz="6" w:val="single"/>
            </w:tcBorders>
            <w:shd w:fill="1b4b9b" w:val="clear"/>
            <w:vAlign w:val="center"/>
          </w:tcPr>
          <w:p w:rsidR="00000000" w:rsidDel="00000000" w:rsidP="00000000" w:rsidRDefault="00000000" w:rsidRPr="00000000" w14:paraId="0000009C">
            <w:pPr>
              <w:ind w:left="180" w:right="255" w:firstLine="0"/>
              <w:jc w:val="center"/>
              <w:rPr>
                <w:rFonts w:ascii="Arial" w:cs="Arial" w:eastAsia="Arial" w:hAnsi="Arial"/>
              </w:rPr>
            </w:pPr>
            <w:r w:rsidDel="00000000" w:rsidR="00000000" w:rsidRPr="00000000">
              <w:rPr>
                <w:rFonts w:ascii="Arial" w:cs="Arial" w:eastAsia="Arial" w:hAnsi="Arial"/>
                <w:b w:val="1"/>
                <w:color w:val="ffffff"/>
                <w:sz w:val="26"/>
                <w:szCs w:val="26"/>
                <w:rtl w:val="0"/>
              </w:rPr>
              <w:t xml:space="preserve">Description des votes</w:t>
            </w:r>
            <w:r w:rsidDel="00000000" w:rsidR="00000000" w:rsidRPr="00000000">
              <w:rPr>
                <w:rtl w:val="0"/>
              </w:rPr>
            </w:r>
          </w:p>
        </w:tc>
      </w:tr>
      <w:tr>
        <w:trPr>
          <w:cantSplit w:val="0"/>
          <w:trHeight w:val="510" w:hRule="atLeast"/>
          <w:tblHeader w:val="0"/>
        </w:trPr>
        <w:tc>
          <w:tcPr>
            <w:tcBorders>
              <w:top w:color="000000" w:space="0" w:sz="18" w:val="single"/>
              <w:left w:color="000000" w:space="0" w:sz="6" w:val="single"/>
              <w:bottom w:color="000000" w:space="0" w:sz="18" w:val="single"/>
              <w:right w:color="000000" w:space="0" w:sz="6" w:val="single"/>
            </w:tcBorders>
            <w:shd w:fill="1b4b9b" w:val="clear"/>
            <w:vAlign w:val="center"/>
          </w:tcPr>
          <w:p w:rsidR="00000000" w:rsidDel="00000000" w:rsidP="00000000" w:rsidRDefault="00000000" w:rsidRPr="00000000" w14:paraId="0000009D">
            <w:pPr>
              <w:ind w:left="135" w:right="255" w:firstLine="0"/>
              <w:jc w:val="center"/>
              <w:rPr>
                <w:rFonts w:ascii="Arial" w:cs="Arial" w:eastAsia="Arial" w:hAnsi="Arial"/>
              </w:rPr>
            </w:pPr>
            <w:r w:rsidDel="00000000" w:rsidR="00000000" w:rsidRPr="00000000">
              <w:rPr>
                <w:rFonts w:ascii="Arial" w:cs="Arial" w:eastAsia="Arial" w:hAnsi="Arial"/>
                <w:b w:val="1"/>
                <w:color w:val="ffffff"/>
                <w:sz w:val="22"/>
                <w:szCs w:val="22"/>
                <w:rtl w:val="0"/>
              </w:rPr>
              <w:t xml:space="preserve">Options</w:t>
            </w:r>
            <w:r w:rsidDel="00000000" w:rsidR="00000000" w:rsidRPr="00000000">
              <w:rPr>
                <w:rtl w:val="0"/>
              </w:rPr>
            </w:r>
          </w:p>
        </w:tc>
        <w:tc>
          <w:tcPr>
            <w:tcBorders>
              <w:top w:color="000000" w:space="0" w:sz="18" w:val="single"/>
              <w:left w:color="000000" w:space="0" w:sz="6" w:val="single"/>
              <w:bottom w:color="000000" w:space="0" w:sz="18" w:val="single"/>
              <w:right w:color="000000" w:space="0" w:sz="6" w:val="single"/>
            </w:tcBorders>
            <w:shd w:fill="1b4b9b" w:val="clear"/>
            <w:vAlign w:val="center"/>
          </w:tcPr>
          <w:p w:rsidR="00000000" w:rsidDel="00000000" w:rsidP="00000000" w:rsidRDefault="00000000" w:rsidRPr="00000000" w14:paraId="0000009E">
            <w:pPr>
              <w:ind w:left="135" w:right="255" w:firstLine="0"/>
              <w:jc w:val="center"/>
              <w:rPr>
                <w:rFonts w:ascii="Arial" w:cs="Arial" w:eastAsia="Arial" w:hAnsi="Arial"/>
              </w:rPr>
            </w:pPr>
            <w:r w:rsidDel="00000000" w:rsidR="00000000" w:rsidRPr="00000000">
              <w:rPr>
                <w:rFonts w:ascii="Arial" w:cs="Arial" w:eastAsia="Arial" w:hAnsi="Arial"/>
                <w:b w:val="1"/>
                <w:color w:val="ffffff"/>
                <w:sz w:val="22"/>
                <w:szCs w:val="22"/>
                <w:rtl w:val="0"/>
              </w:rPr>
              <w:t xml:space="preserve">Nombre de votes</w:t>
            </w:r>
            <w:r w:rsidDel="00000000" w:rsidR="00000000" w:rsidRPr="00000000">
              <w:rPr>
                <w:rtl w:val="0"/>
              </w:rPr>
            </w:r>
          </w:p>
        </w:tc>
        <w:tc>
          <w:tcPr>
            <w:vMerge w:val="continue"/>
            <w:tcBorders>
              <w:top w:color="000000" w:space="0" w:sz="18" w:val="single"/>
              <w:left w:color="000000" w:space="0" w:sz="6" w:val="single"/>
              <w:bottom w:color="000000" w:space="0" w:sz="0" w:val="nil"/>
              <w:right w:color="000000" w:space="0" w:sz="6" w:val="single"/>
            </w:tcBorders>
            <w:shd w:fill="1b4b9b" w:val="cle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495" w:hRule="atLeast"/>
          <w:tblHeader w:val="0"/>
        </w:trPr>
        <w:tc>
          <w:tcPr>
            <w:tcBorders>
              <w:top w:color="000000" w:space="0" w:sz="18"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A0">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Faveur</w:t>
            </w:r>
          </w:p>
        </w:tc>
        <w:tc>
          <w:tcPr>
            <w:tcBorders>
              <w:top w:color="000000" w:space="0" w:sz="18"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A1">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6</w:t>
            </w:r>
            <w:r w:rsidDel="00000000" w:rsidR="00000000" w:rsidRPr="00000000">
              <w:rPr>
                <w:rtl w:val="0"/>
              </w:rPr>
            </w:r>
          </w:p>
        </w:tc>
        <w:tc>
          <w:tcPr>
            <w:tcBorders>
              <w:top w:color="000000" w:space="0" w:sz="18"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A2">
            <w:pPr>
              <w:ind w:left="180" w:right="255" w:firstLine="0"/>
              <w:rPr>
                <w:rFonts w:ascii="Arial" w:cs="Arial" w:eastAsia="Arial" w:hAnsi="Arial"/>
              </w:rPr>
            </w:pPr>
            <w:r w:rsidDel="00000000" w:rsidR="00000000" w:rsidRPr="00000000">
              <w:rPr>
                <w:rFonts w:ascii="Arial" w:cs="Arial" w:eastAsia="Arial" w:hAnsi="Arial"/>
                <w:b w:val="1"/>
                <w:rtl w:val="0"/>
              </w:rPr>
              <w:t xml:space="preserve">Accepter la p</w:t>
            </w:r>
            <w:r w:rsidDel="00000000" w:rsidR="00000000" w:rsidRPr="00000000">
              <w:rPr>
                <w:rFonts w:ascii="Arial" w:cs="Arial" w:eastAsia="Arial" w:hAnsi="Arial"/>
                <w:b w:val="1"/>
                <w:sz w:val="22"/>
                <w:szCs w:val="22"/>
                <w:rtl w:val="0"/>
              </w:rPr>
              <w:t xml:space="preserve">roposition</w:t>
            </w: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95" w:hRule="atLeast"/>
          <w:tblHeader w:val="0"/>
        </w:trPr>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A3">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Contre</w:t>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A4">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2</w:t>
            </w:r>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A5">
            <w:pPr>
              <w:ind w:left="180" w:right="255" w:firstLine="0"/>
              <w:rPr>
                <w:rFonts w:ascii="Arial" w:cs="Arial" w:eastAsia="Arial" w:hAnsi="Arial"/>
              </w:rPr>
            </w:pPr>
            <w:r w:rsidDel="00000000" w:rsidR="00000000" w:rsidRPr="00000000">
              <w:rPr>
                <w:rFonts w:ascii="Arial" w:cs="Arial" w:eastAsia="Arial" w:hAnsi="Arial"/>
                <w:b w:val="1"/>
                <w:rtl w:val="0"/>
              </w:rPr>
              <w:t xml:space="preserve">Refuser la p</w:t>
            </w:r>
            <w:r w:rsidDel="00000000" w:rsidR="00000000" w:rsidRPr="00000000">
              <w:rPr>
                <w:rFonts w:ascii="Arial" w:cs="Arial" w:eastAsia="Arial" w:hAnsi="Arial"/>
                <w:b w:val="1"/>
                <w:sz w:val="22"/>
                <w:szCs w:val="22"/>
                <w:rtl w:val="0"/>
              </w:rPr>
              <w:t xml:space="preserve">roposition</w:t>
            </w:r>
            <w:r w:rsidDel="00000000" w:rsidR="00000000" w:rsidRPr="00000000">
              <w:rPr>
                <w:rtl w:val="0"/>
              </w:rPr>
            </w:r>
          </w:p>
        </w:tc>
      </w:tr>
      <w:tr>
        <w:trPr>
          <w:cantSplit w:val="0"/>
          <w:trHeight w:val="495" w:hRule="atLeast"/>
          <w:tblHeader w:val="0"/>
        </w:trPr>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A6">
            <w:pPr>
              <w:ind w:left="135" w:right="255" w:firstLine="0"/>
              <w:jc w:val="center"/>
              <w:rPr>
                <w:rFonts w:ascii="Arial" w:cs="Arial" w:eastAsia="Arial" w:hAnsi="Arial"/>
                <w:b w:val="1"/>
              </w:rPr>
            </w:pPr>
            <w:r w:rsidDel="00000000" w:rsidR="00000000" w:rsidRPr="00000000">
              <w:rPr>
                <w:rFonts w:ascii="Arial" w:cs="Arial" w:eastAsia="Arial" w:hAnsi="Arial"/>
                <w:b w:val="1"/>
                <w:sz w:val="22"/>
                <w:szCs w:val="22"/>
                <w:rtl w:val="0"/>
              </w:rPr>
              <w:t xml:space="preserve">Abstention</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A7">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0</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A8">
            <w:pPr>
              <w:ind w:left="135" w:right="255" w:firstLine="0"/>
              <w:rPr>
                <w:rFonts w:ascii="Arial" w:cs="Arial" w:eastAsia="Arial" w:hAnsi="Arial"/>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95" w:hRule="atLeast"/>
          <w:tblHeader w:val="0"/>
        </w:trPr>
        <w:tc>
          <w:tcPr>
            <w:tcBorders>
              <w:top w:color="7f7f7f" w:space="0" w:sz="6"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A9">
            <w:pPr>
              <w:ind w:left="135" w:right="255" w:firstLine="0"/>
              <w:jc w:val="center"/>
              <w:rPr>
                <w:rFonts w:ascii="Arial" w:cs="Arial" w:eastAsia="Arial" w:hAnsi="Arial"/>
                <w:b w:val="1"/>
              </w:rPr>
            </w:pPr>
            <w:r w:rsidDel="00000000" w:rsidR="00000000" w:rsidRPr="00000000">
              <w:rPr>
                <w:rFonts w:ascii="Arial" w:cs="Arial" w:eastAsia="Arial" w:hAnsi="Arial"/>
                <w:b w:val="1"/>
                <w:sz w:val="22"/>
                <w:szCs w:val="22"/>
                <w:rtl w:val="0"/>
              </w:rPr>
              <w:t xml:space="preserve">TOTAL</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AA">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8</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AB">
            <w:pPr>
              <w:ind w:left="135" w:right="255" w:firstLine="0"/>
              <w:rPr>
                <w:rFonts w:ascii="Arial" w:cs="Arial" w:eastAsia="Arial" w:hAnsi="Arial"/>
              </w:rPr>
            </w:pPr>
            <w:r w:rsidDel="00000000" w:rsidR="00000000" w:rsidRPr="00000000">
              <w:rPr>
                <w:rFonts w:ascii="Arial" w:cs="Arial" w:eastAsia="Arial" w:hAnsi="Arial"/>
                <w:sz w:val="22"/>
                <w:szCs w:val="22"/>
                <w:rtl w:val="0"/>
              </w:rPr>
              <w:t xml:space="preserve"> </w:t>
            </w:r>
            <w:r w:rsidDel="00000000" w:rsidR="00000000" w:rsidRPr="00000000">
              <w:rPr>
                <w:rtl w:val="0"/>
              </w:rPr>
            </w:r>
          </w:p>
        </w:tc>
      </w:tr>
    </w:tbl>
    <w:p w:rsidR="00000000" w:rsidDel="00000000" w:rsidP="00000000" w:rsidRDefault="00000000" w:rsidRPr="00000000" w14:paraId="000000AC">
      <w:pPr>
        <w:spacing w:after="160" w:line="259" w:lineRule="auto"/>
        <w:rPr>
          <w:rFonts w:ascii="Arial" w:cs="Arial" w:eastAsia="Arial" w:hAnsi="Arial"/>
          <w:sz w:val="22"/>
          <w:szCs w:val="22"/>
        </w:rPr>
      </w:pPr>
      <w:r w:rsidDel="00000000" w:rsidR="00000000" w:rsidRPr="00000000">
        <w:rPr>
          <w:rtl w:val="0"/>
        </w:rPr>
      </w:r>
    </w:p>
    <w:tbl>
      <w:tblPr>
        <w:tblStyle w:val="Table3"/>
        <w:tblW w:w="9639.0" w:type="dxa"/>
        <w:jc w:val="left"/>
        <w:tblInd w:w="-15.0" w:type="dxa"/>
        <w:tblBorders>
          <w:top w:color="000000" w:space="0" w:sz="6" w:val="single"/>
          <w:left w:color="000000" w:space="0" w:sz="6" w:val="single"/>
          <w:bottom w:color="000000" w:space="0" w:sz="6" w:val="single"/>
          <w:right w:color="000000" w:space="0" w:sz="6" w:val="single"/>
        </w:tblBorders>
        <w:tblLayout w:type="fixed"/>
        <w:tblLook w:val="0400"/>
      </w:tblPr>
      <w:tblGrid>
        <w:gridCol w:w="1615"/>
        <w:gridCol w:w="2326"/>
        <w:gridCol w:w="5698"/>
        <w:tblGridChange w:id="0">
          <w:tblGrid>
            <w:gridCol w:w="1615"/>
            <w:gridCol w:w="2326"/>
            <w:gridCol w:w="5698"/>
          </w:tblGrid>
        </w:tblGridChange>
      </w:tblGrid>
      <w:tr>
        <w:trPr>
          <w:cantSplit w:val="0"/>
          <w:trHeight w:val="510" w:hRule="atLeast"/>
          <w:tblHeader w:val="0"/>
        </w:trPr>
        <w:tc>
          <w:tcPr>
            <w:gridSpan w:val="2"/>
            <w:tcBorders>
              <w:top w:color="000000" w:space="0" w:sz="18" w:val="single"/>
              <w:left w:color="000000" w:space="0" w:sz="6" w:val="single"/>
              <w:bottom w:color="000000" w:space="0" w:sz="18" w:val="single"/>
              <w:right w:color="000000" w:space="0" w:sz="6" w:val="single"/>
            </w:tcBorders>
            <w:shd w:fill="1b4b9b" w:val="clear"/>
            <w:vAlign w:val="center"/>
          </w:tcPr>
          <w:p w:rsidR="00000000" w:rsidDel="00000000" w:rsidP="00000000" w:rsidRDefault="00000000" w:rsidRPr="00000000" w14:paraId="000000AD">
            <w:pPr>
              <w:ind w:left="135" w:right="255" w:firstLine="0"/>
              <w:jc w:val="center"/>
              <w:rPr>
                <w:rFonts w:ascii="Arial" w:cs="Arial" w:eastAsia="Arial" w:hAnsi="Arial"/>
                <w:b w:val="1"/>
                <w:color w:val="ffffff"/>
                <w:sz w:val="26"/>
                <w:szCs w:val="26"/>
              </w:rPr>
            </w:pPr>
            <w:r w:rsidDel="00000000" w:rsidR="00000000" w:rsidRPr="00000000">
              <w:rPr>
                <w:rFonts w:ascii="Arial" w:cs="Arial" w:eastAsia="Arial" w:hAnsi="Arial"/>
                <w:b w:val="1"/>
                <w:color w:val="ffffff"/>
                <w:sz w:val="26"/>
                <w:szCs w:val="26"/>
                <w:rtl w:val="0"/>
              </w:rPr>
              <w:t xml:space="preserve">Hauteur et gabarit 12073Mb</w:t>
            </w:r>
          </w:p>
          <w:p w:rsidR="00000000" w:rsidDel="00000000" w:rsidP="00000000" w:rsidRDefault="00000000" w:rsidRPr="00000000" w14:paraId="000000AE">
            <w:pPr>
              <w:ind w:left="135" w:right="255" w:firstLine="0"/>
              <w:jc w:val="center"/>
              <w:rPr>
                <w:rFonts w:ascii="Arial" w:cs="Arial" w:eastAsia="Arial" w:hAnsi="Arial"/>
              </w:rPr>
            </w:pPr>
            <w:r w:rsidDel="00000000" w:rsidR="00000000" w:rsidRPr="00000000">
              <w:rPr>
                <w:rFonts w:ascii="Arial" w:cs="Arial" w:eastAsia="Arial" w:hAnsi="Arial"/>
                <w:color w:val="ffffff"/>
                <w:sz w:val="26"/>
                <w:szCs w:val="26"/>
                <w:rtl w:val="0"/>
              </w:rPr>
              <w:t xml:space="preserve">(zone à l’ouest)</w:t>
            </w:r>
            <w:r w:rsidDel="00000000" w:rsidR="00000000" w:rsidRPr="00000000">
              <w:rPr>
                <w:rtl w:val="0"/>
              </w:rPr>
            </w:r>
          </w:p>
        </w:tc>
        <w:tc>
          <w:tcPr>
            <w:vMerge w:val="restart"/>
            <w:tcBorders>
              <w:top w:color="000000" w:space="0" w:sz="18" w:val="single"/>
              <w:left w:color="000000" w:space="0" w:sz="6" w:val="single"/>
              <w:bottom w:color="000000" w:space="0" w:sz="0" w:val="nil"/>
              <w:right w:color="000000" w:space="0" w:sz="6" w:val="single"/>
            </w:tcBorders>
            <w:shd w:fill="1b4b9b" w:val="clear"/>
            <w:vAlign w:val="center"/>
          </w:tcPr>
          <w:p w:rsidR="00000000" w:rsidDel="00000000" w:rsidP="00000000" w:rsidRDefault="00000000" w:rsidRPr="00000000" w14:paraId="000000B0">
            <w:pPr>
              <w:ind w:left="180" w:right="255" w:firstLine="0"/>
              <w:jc w:val="center"/>
              <w:rPr>
                <w:rFonts w:ascii="Arial" w:cs="Arial" w:eastAsia="Arial" w:hAnsi="Arial"/>
              </w:rPr>
            </w:pPr>
            <w:r w:rsidDel="00000000" w:rsidR="00000000" w:rsidRPr="00000000">
              <w:rPr>
                <w:rFonts w:ascii="Arial" w:cs="Arial" w:eastAsia="Arial" w:hAnsi="Arial"/>
                <w:b w:val="1"/>
                <w:color w:val="ffffff"/>
                <w:sz w:val="26"/>
                <w:szCs w:val="26"/>
                <w:rtl w:val="0"/>
              </w:rPr>
              <w:t xml:space="preserve">Description des votes</w:t>
            </w:r>
            <w:r w:rsidDel="00000000" w:rsidR="00000000" w:rsidRPr="00000000">
              <w:rPr>
                <w:rtl w:val="0"/>
              </w:rPr>
            </w:r>
          </w:p>
        </w:tc>
      </w:tr>
      <w:tr>
        <w:trPr>
          <w:cantSplit w:val="0"/>
          <w:trHeight w:val="510" w:hRule="atLeast"/>
          <w:tblHeader w:val="0"/>
        </w:trPr>
        <w:tc>
          <w:tcPr>
            <w:tcBorders>
              <w:top w:color="000000" w:space="0" w:sz="18" w:val="single"/>
              <w:left w:color="000000" w:space="0" w:sz="6" w:val="single"/>
              <w:bottom w:color="000000" w:space="0" w:sz="18" w:val="single"/>
              <w:right w:color="000000" w:space="0" w:sz="6" w:val="single"/>
            </w:tcBorders>
            <w:shd w:fill="1b4b9b" w:val="clear"/>
            <w:vAlign w:val="center"/>
          </w:tcPr>
          <w:p w:rsidR="00000000" w:rsidDel="00000000" w:rsidP="00000000" w:rsidRDefault="00000000" w:rsidRPr="00000000" w14:paraId="000000B1">
            <w:pPr>
              <w:ind w:left="135" w:right="255" w:firstLine="0"/>
              <w:jc w:val="center"/>
              <w:rPr>
                <w:rFonts w:ascii="Arial" w:cs="Arial" w:eastAsia="Arial" w:hAnsi="Arial"/>
              </w:rPr>
            </w:pPr>
            <w:r w:rsidDel="00000000" w:rsidR="00000000" w:rsidRPr="00000000">
              <w:rPr>
                <w:rFonts w:ascii="Arial" w:cs="Arial" w:eastAsia="Arial" w:hAnsi="Arial"/>
                <w:b w:val="1"/>
                <w:color w:val="ffffff"/>
                <w:sz w:val="22"/>
                <w:szCs w:val="22"/>
                <w:rtl w:val="0"/>
              </w:rPr>
              <w:t xml:space="preserve">Options</w:t>
            </w:r>
            <w:r w:rsidDel="00000000" w:rsidR="00000000" w:rsidRPr="00000000">
              <w:rPr>
                <w:rtl w:val="0"/>
              </w:rPr>
            </w:r>
          </w:p>
        </w:tc>
        <w:tc>
          <w:tcPr>
            <w:tcBorders>
              <w:top w:color="000000" w:space="0" w:sz="18" w:val="single"/>
              <w:left w:color="000000" w:space="0" w:sz="6" w:val="single"/>
              <w:bottom w:color="000000" w:space="0" w:sz="18" w:val="single"/>
              <w:right w:color="000000" w:space="0" w:sz="6" w:val="single"/>
            </w:tcBorders>
            <w:shd w:fill="1b4b9b" w:val="clear"/>
            <w:vAlign w:val="center"/>
          </w:tcPr>
          <w:p w:rsidR="00000000" w:rsidDel="00000000" w:rsidP="00000000" w:rsidRDefault="00000000" w:rsidRPr="00000000" w14:paraId="000000B2">
            <w:pPr>
              <w:ind w:left="135" w:right="255" w:firstLine="0"/>
              <w:jc w:val="center"/>
              <w:rPr>
                <w:rFonts w:ascii="Arial" w:cs="Arial" w:eastAsia="Arial" w:hAnsi="Arial"/>
              </w:rPr>
            </w:pPr>
            <w:r w:rsidDel="00000000" w:rsidR="00000000" w:rsidRPr="00000000">
              <w:rPr>
                <w:rFonts w:ascii="Arial" w:cs="Arial" w:eastAsia="Arial" w:hAnsi="Arial"/>
                <w:b w:val="1"/>
                <w:color w:val="ffffff"/>
                <w:sz w:val="22"/>
                <w:szCs w:val="22"/>
                <w:rtl w:val="0"/>
              </w:rPr>
              <w:t xml:space="preserve">Nombre de votes</w:t>
            </w:r>
            <w:r w:rsidDel="00000000" w:rsidR="00000000" w:rsidRPr="00000000">
              <w:rPr>
                <w:rtl w:val="0"/>
              </w:rPr>
            </w:r>
          </w:p>
        </w:tc>
        <w:tc>
          <w:tcPr>
            <w:vMerge w:val="continue"/>
            <w:tcBorders>
              <w:top w:color="000000" w:space="0" w:sz="18" w:val="single"/>
              <w:left w:color="000000" w:space="0" w:sz="6" w:val="single"/>
              <w:bottom w:color="000000" w:space="0" w:sz="0" w:val="nil"/>
              <w:right w:color="000000" w:space="0" w:sz="6" w:val="single"/>
            </w:tcBorders>
            <w:shd w:fill="1b4b9b" w:val="clear"/>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495" w:hRule="atLeast"/>
          <w:tblHeader w:val="0"/>
        </w:trPr>
        <w:tc>
          <w:tcPr>
            <w:tcBorders>
              <w:top w:color="000000" w:space="0" w:sz="18"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B4">
            <w:pPr>
              <w:ind w:left="36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Faveur</w:t>
            </w:r>
          </w:p>
        </w:tc>
        <w:tc>
          <w:tcPr>
            <w:tcBorders>
              <w:top w:color="000000" w:space="0" w:sz="18"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B5">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4</w:t>
            </w:r>
            <w:r w:rsidDel="00000000" w:rsidR="00000000" w:rsidRPr="00000000">
              <w:rPr>
                <w:rtl w:val="0"/>
              </w:rPr>
            </w:r>
          </w:p>
        </w:tc>
        <w:tc>
          <w:tcPr>
            <w:tcBorders>
              <w:top w:color="000000" w:space="0" w:sz="18"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B6">
            <w:pPr>
              <w:ind w:left="180" w:right="255" w:firstLine="0"/>
              <w:rPr>
                <w:rFonts w:ascii="Arial" w:cs="Arial" w:eastAsia="Arial" w:hAnsi="Arial"/>
              </w:rPr>
            </w:pPr>
            <w:r w:rsidDel="00000000" w:rsidR="00000000" w:rsidRPr="00000000">
              <w:rPr>
                <w:rFonts w:ascii="Arial" w:cs="Arial" w:eastAsia="Arial" w:hAnsi="Arial"/>
                <w:b w:val="1"/>
                <w:rtl w:val="0"/>
              </w:rPr>
              <w:t xml:space="preserve">Accepter la p</w:t>
            </w:r>
            <w:r w:rsidDel="00000000" w:rsidR="00000000" w:rsidRPr="00000000">
              <w:rPr>
                <w:rFonts w:ascii="Arial" w:cs="Arial" w:eastAsia="Arial" w:hAnsi="Arial"/>
                <w:b w:val="1"/>
                <w:sz w:val="22"/>
                <w:szCs w:val="22"/>
                <w:rtl w:val="0"/>
              </w:rPr>
              <w:t xml:space="preserve">roposition</w:t>
            </w: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95" w:hRule="atLeast"/>
          <w:tblHeader w:val="0"/>
        </w:trPr>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B7">
            <w:pPr>
              <w:ind w:left="36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Contre</w:t>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B8">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3</w:t>
            </w:r>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B9">
            <w:pPr>
              <w:ind w:left="180" w:right="255" w:firstLine="0"/>
              <w:rPr>
                <w:rFonts w:ascii="Arial" w:cs="Arial" w:eastAsia="Arial" w:hAnsi="Arial"/>
              </w:rPr>
            </w:pPr>
            <w:r w:rsidDel="00000000" w:rsidR="00000000" w:rsidRPr="00000000">
              <w:rPr>
                <w:rFonts w:ascii="Arial" w:cs="Arial" w:eastAsia="Arial" w:hAnsi="Arial"/>
                <w:b w:val="1"/>
                <w:rtl w:val="0"/>
              </w:rPr>
              <w:t xml:space="preserve">Refuser la p</w:t>
            </w:r>
            <w:r w:rsidDel="00000000" w:rsidR="00000000" w:rsidRPr="00000000">
              <w:rPr>
                <w:rFonts w:ascii="Arial" w:cs="Arial" w:eastAsia="Arial" w:hAnsi="Arial"/>
                <w:b w:val="1"/>
                <w:sz w:val="22"/>
                <w:szCs w:val="22"/>
                <w:rtl w:val="0"/>
              </w:rPr>
              <w:t xml:space="preserve">roposition</w:t>
            </w:r>
            <w:r w:rsidDel="00000000" w:rsidR="00000000" w:rsidRPr="00000000">
              <w:rPr>
                <w:rtl w:val="0"/>
              </w:rPr>
            </w:r>
          </w:p>
        </w:tc>
      </w:tr>
      <w:tr>
        <w:trPr>
          <w:cantSplit w:val="0"/>
          <w:trHeight w:val="495" w:hRule="atLeast"/>
          <w:tblHeader w:val="0"/>
        </w:trPr>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BA">
            <w:pPr>
              <w:ind w:left="135" w:right="255" w:firstLine="0"/>
              <w:jc w:val="center"/>
              <w:rPr>
                <w:rFonts w:ascii="Arial" w:cs="Arial" w:eastAsia="Arial" w:hAnsi="Arial"/>
                <w:b w:val="1"/>
              </w:rPr>
            </w:pPr>
            <w:r w:rsidDel="00000000" w:rsidR="00000000" w:rsidRPr="00000000">
              <w:rPr>
                <w:rFonts w:ascii="Arial" w:cs="Arial" w:eastAsia="Arial" w:hAnsi="Arial"/>
                <w:b w:val="1"/>
                <w:sz w:val="22"/>
                <w:szCs w:val="22"/>
                <w:rtl w:val="0"/>
              </w:rPr>
              <w:t xml:space="preserve">Abstention</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BB">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1</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BC">
            <w:pPr>
              <w:ind w:left="135" w:right="255" w:firstLine="0"/>
              <w:rPr>
                <w:rFonts w:ascii="Arial" w:cs="Arial" w:eastAsia="Arial" w:hAnsi="Arial"/>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95" w:hRule="atLeast"/>
          <w:tblHeader w:val="0"/>
        </w:trPr>
        <w:tc>
          <w:tcPr>
            <w:tcBorders>
              <w:top w:color="7f7f7f" w:space="0" w:sz="6"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BD">
            <w:pPr>
              <w:ind w:left="135" w:right="255" w:firstLine="0"/>
              <w:jc w:val="center"/>
              <w:rPr>
                <w:rFonts w:ascii="Arial" w:cs="Arial" w:eastAsia="Arial" w:hAnsi="Arial"/>
                <w:b w:val="1"/>
              </w:rPr>
            </w:pPr>
            <w:r w:rsidDel="00000000" w:rsidR="00000000" w:rsidRPr="00000000">
              <w:rPr>
                <w:rFonts w:ascii="Arial" w:cs="Arial" w:eastAsia="Arial" w:hAnsi="Arial"/>
                <w:b w:val="1"/>
                <w:sz w:val="22"/>
                <w:szCs w:val="22"/>
                <w:rtl w:val="0"/>
              </w:rPr>
              <w:t xml:space="preserve">TOTAL</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BE">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8</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BF">
            <w:pPr>
              <w:ind w:left="135" w:right="255" w:firstLine="0"/>
              <w:rPr>
                <w:rFonts w:ascii="Arial" w:cs="Arial" w:eastAsia="Arial" w:hAnsi="Arial"/>
              </w:rPr>
            </w:pPr>
            <w:r w:rsidDel="00000000" w:rsidR="00000000" w:rsidRPr="00000000">
              <w:rPr>
                <w:rFonts w:ascii="Arial" w:cs="Arial" w:eastAsia="Arial" w:hAnsi="Arial"/>
                <w:sz w:val="22"/>
                <w:szCs w:val="22"/>
                <w:rtl w:val="0"/>
              </w:rPr>
              <w:t xml:space="preserve"> </w:t>
            </w:r>
            <w:r w:rsidDel="00000000" w:rsidR="00000000" w:rsidRPr="00000000">
              <w:rPr>
                <w:rtl w:val="0"/>
              </w:rPr>
            </w:r>
          </w:p>
        </w:tc>
      </w:tr>
    </w:tbl>
    <w:p w:rsidR="00000000" w:rsidDel="00000000" w:rsidP="00000000" w:rsidRDefault="00000000" w:rsidRPr="00000000" w14:paraId="000000C0">
      <w:pPr>
        <w:ind w:right="255"/>
        <w:rPr>
          <w:rFonts w:ascii="Arial" w:cs="Arial" w:eastAsia="Arial" w:hAnsi="Arial"/>
          <w:sz w:val="22"/>
          <w:szCs w:val="22"/>
        </w:rPr>
      </w:pPr>
      <w:r w:rsidDel="00000000" w:rsidR="00000000" w:rsidRPr="00000000">
        <w:rPr>
          <w:rtl w:val="0"/>
        </w:rPr>
      </w:r>
    </w:p>
    <w:tbl>
      <w:tblPr>
        <w:tblStyle w:val="Table4"/>
        <w:tblW w:w="9639.0" w:type="dxa"/>
        <w:jc w:val="left"/>
        <w:tblInd w:w="-15.0" w:type="dxa"/>
        <w:tblBorders>
          <w:top w:color="000000" w:space="0" w:sz="6" w:val="single"/>
          <w:left w:color="000000" w:space="0" w:sz="6" w:val="single"/>
          <w:bottom w:color="000000" w:space="0" w:sz="6" w:val="single"/>
          <w:right w:color="000000" w:space="0" w:sz="6" w:val="single"/>
        </w:tblBorders>
        <w:tblLayout w:type="fixed"/>
        <w:tblLook w:val="0400"/>
      </w:tblPr>
      <w:tblGrid>
        <w:gridCol w:w="1615"/>
        <w:gridCol w:w="2326"/>
        <w:gridCol w:w="5698"/>
        <w:tblGridChange w:id="0">
          <w:tblGrid>
            <w:gridCol w:w="1615"/>
            <w:gridCol w:w="2326"/>
            <w:gridCol w:w="5698"/>
          </w:tblGrid>
        </w:tblGridChange>
      </w:tblGrid>
      <w:tr>
        <w:trPr>
          <w:cantSplit w:val="0"/>
          <w:trHeight w:val="510" w:hRule="atLeast"/>
          <w:tblHeader w:val="0"/>
        </w:trPr>
        <w:tc>
          <w:tcPr>
            <w:gridSpan w:val="2"/>
            <w:tcBorders>
              <w:top w:color="000000" w:space="0" w:sz="18" w:val="single"/>
              <w:left w:color="000000" w:space="0" w:sz="6" w:val="single"/>
              <w:bottom w:color="000000" w:space="0" w:sz="18" w:val="single"/>
              <w:right w:color="000000" w:space="0" w:sz="6" w:val="single"/>
            </w:tcBorders>
            <w:shd w:fill="1b4b9b" w:val="clear"/>
            <w:vAlign w:val="center"/>
          </w:tcPr>
          <w:p w:rsidR="00000000" w:rsidDel="00000000" w:rsidP="00000000" w:rsidRDefault="00000000" w:rsidRPr="00000000" w14:paraId="000000C1">
            <w:pPr>
              <w:ind w:left="135" w:right="255" w:firstLine="0"/>
              <w:jc w:val="center"/>
              <w:rPr>
                <w:rFonts w:ascii="Arial" w:cs="Arial" w:eastAsia="Arial" w:hAnsi="Arial"/>
              </w:rPr>
            </w:pPr>
            <w:r w:rsidDel="00000000" w:rsidR="00000000" w:rsidRPr="00000000">
              <w:rPr>
                <w:rFonts w:ascii="Arial" w:cs="Arial" w:eastAsia="Arial" w:hAnsi="Arial"/>
                <w:b w:val="1"/>
                <w:color w:val="ffffff"/>
                <w:sz w:val="26"/>
                <w:szCs w:val="26"/>
                <w:rtl w:val="0"/>
              </w:rPr>
              <w:t xml:space="preserve">Redécoupage des zones </w:t>
            </w:r>
            <w:r w:rsidDel="00000000" w:rsidR="00000000" w:rsidRPr="00000000">
              <w:rPr>
                <w:rFonts w:ascii="Arial" w:cs="Arial" w:eastAsia="Arial" w:hAnsi="Arial"/>
                <w:color w:val="ffffff"/>
                <w:sz w:val="26"/>
                <w:szCs w:val="26"/>
                <w:rtl w:val="0"/>
              </w:rPr>
              <w:t xml:space="preserve">(création de 12087Mc)</w:t>
            </w:r>
            <w:r w:rsidDel="00000000" w:rsidR="00000000" w:rsidRPr="00000000">
              <w:rPr>
                <w:rtl w:val="0"/>
              </w:rPr>
            </w:r>
          </w:p>
        </w:tc>
        <w:tc>
          <w:tcPr>
            <w:vMerge w:val="restart"/>
            <w:tcBorders>
              <w:top w:color="000000" w:space="0" w:sz="18" w:val="single"/>
              <w:left w:color="000000" w:space="0" w:sz="6" w:val="single"/>
              <w:bottom w:color="000000" w:space="0" w:sz="0" w:val="nil"/>
              <w:right w:color="000000" w:space="0" w:sz="6" w:val="single"/>
            </w:tcBorders>
            <w:shd w:fill="1b4b9b" w:val="clear"/>
            <w:vAlign w:val="center"/>
          </w:tcPr>
          <w:p w:rsidR="00000000" w:rsidDel="00000000" w:rsidP="00000000" w:rsidRDefault="00000000" w:rsidRPr="00000000" w14:paraId="000000C3">
            <w:pPr>
              <w:ind w:left="180" w:right="255" w:firstLine="0"/>
              <w:jc w:val="center"/>
              <w:rPr>
                <w:rFonts w:ascii="Arial" w:cs="Arial" w:eastAsia="Arial" w:hAnsi="Arial"/>
              </w:rPr>
            </w:pPr>
            <w:r w:rsidDel="00000000" w:rsidR="00000000" w:rsidRPr="00000000">
              <w:rPr>
                <w:rFonts w:ascii="Arial" w:cs="Arial" w:eastAsia="Arial" w:hAnsi="Arial"/>
                <w:b w:val="1"/>
                <w:color w:val="ffffff"/>
                <w:sz w:val="26"/>
                <w:szCs w:val="26"/>
                <w:rtl w:val="0"/>
              </w:rPr>
              <w:t xml:space="preserve">Description des votes</w:t>
            </w:r>
            <w:r w:rsidDel="00000000" w:rsidR="00000000" w:rsidRPr="00000000">
              <w:rPr>
                <w:rtl w:val="0"/>
              </w:rPr>
            </w:r>
          </w:p>
        </w:tc>
      </w:tr>
      <w:tr>
        <w:trPr>
          <w:cantSplit w:val="0"/>
          <w:trHeight w:val="510" w:hRule="atLeast"/>
          <w:tblHeader w:val="0"/>
        </w:trPr>
        <w:tc>
          <w:tcPr>
            <w:tcBorders>
              <w:top w:color="000000" w:space="0" w:sz="18" w:val="single"/>
              <w:left w:color="000000" w:space="0" w:sz="6" w:val="single"/>
              <w:bottom w:color="000000" w:space="0" w:sz="18" w:val="single"/>
              <w:right w:color="000000" w:space="0" w:sz="6" w:val="single"/>
            </w:tcBorders>
            <w:shd w:fill="1b4b9b" w:val="clear"/>
            <w:vAlign w:val="center"/>
          </w:tcPr>
          <w:p w:rsidR="00000000" w:rsidDel="00000000" w:rsidP="00000000" w:rsidRDefault="00000000" w:rsidRPr="00000000" w14:paraId="000000C4">
            <w:pPr>
              <w:ind w:left="135" w:right="255" w:firstLine="0"/>
              <w:jc w:val="center"/>
              <w:rPr>
                <w:rFonts w:ascii="Arial" w:cs="Arial" w:eastAsia="Arial" w:hAnsi="Arial"/>
              </w:rPr>
            </w:pPr>
            <w:r w:rsidDel="00000000" w:rsidR="00000000" w:rsidRPr="00000000">
              <w:rPr>
                <w:rFonts w:ascii="Arial" w:cs="Arial" w:eastAsia="Arial" w:hAnsi="Arial"/>
                <w:b w:val="1"/>
                <w:color w:val="ffffff"/>
                <w:sz w:val="22"/>
                <w:szCs w:val="22"/>
                <w:rtl w:val="0"/>
              </w:rPr>
              <w:t xml:space="preserve">Options</w:t>
            </w:r>
            <w:r w:rsidDel="00000000" w:rsidR="00000000" w:rsidRPr="00000000">
              <w:rPr>
                <w:rtl w:val="0"/>
              </w:rPr>
            </w:r>
          </w:p>
        </w:tc>
        <w:tc>
          <w:tcPr>
            <w:tcBorders>
              <w:top w:color="000000" w:space="0" w:sz="18" w:val="single"/>
              <w:left w:color="000000" w:space="0" w:sz="6" w:val="single"/>
              <w:bottom w:color="000000" w:space="0" w:sz="18" w:val="single"/>
              <w:right w:color="000000" w:space="0" w:sz="6" w:val="single"/>
            </w:tcBorders>
            <w:shd w:fill="1b4b9b" w:val="clear"/>
            <w:vAlign w:val="center"/>
          </w:tcPr>
          <w:p w:rsidR="00000000" w:rsidDel="00000000" w:rsidP="00000000" w:rsidRDefault="00000000" w:rsidRPr="00000000" w14:paraId="000000C5">
            <w:pPr>
              <w:ind w:left="135" w:right="255" w:firstLine="0"/>
              <w:jc w:val="center"/>
              <w:rPr>
                <w:rFonts w:ascii="Arial" w:cs="Arial" w:eastAsia="Arial" w:hAnsi="Arial"/>
              </w:rPr>
            </w:pPr>
            <w:r w:rsidDel="00000000" w:rsidR="00000000" w:rsidRPr="00000000">
              <w:rPr>
                <w:rFonts w:ascii="Arial" w:cs="Arial" w:eastAsia="Arial" w:hAnsi="Arial"/>
                <w:b w:val="1"/>
                <w:color w:val="ffffff"/>
                <w:sz w:val="22"/>
                <w:szCs w:val="22"/>
                <w:rtl w:val="0"/>
              </w:rPr>
              <w:t xml:space="preserve">Nombre de votes</w:t>
            </w:r>
            <w:r w:rsidDel="00000000" w:rsidR="00000000" w:rsidRPr="00000000">
              <w:rPr>
                <w:rtl w:val="0"/>
              </w:rPr>
            </w:r>
          </w:p>
        </w:tc>
        <w:tc>
          <w:tcPr>
            <w:vMerge w:val="continue"/>
            <w:tcBorders>
              <w:top w:color="000000" w:space="0" w:sz="18" w:val="single"/>
              <w:left w:color="000000" w:space="0" w:sz="6" w:val="single"/>
              <w:bottom w:color="000000" w:space="0" w:sz="0" w:val="nil"/>
              <w:right w:color="000000" w:space="0" w:sz="6" w:val="single"/>
            </w:tcBorders>
            <w:shd w:fill="1b4b9b" w:val="clear"/>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495" w:hRule="atLeast"/>
          <w:tblHeader w:val="0"/>
        </w:trPr>
        <w:tc>
          <w:tcPr>
            <w:tcBorders>
              <w:top w:color="000000" w:space="0" w:sz="18"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C7">
            <w:pPr>
              <w:ind w:left="36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Faveur</w:t>
            </w:r>
          </w:p>
        </w:tc>
        <w:tc>
          <w:tcPr>
            <w:tcBorders>
              <w:top w:color="000000" w:space="0" w:sz="18"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C8">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7</w:t>
            </w:r>
            <w:r w:rsidDel="00000000" w:rsidR="00000000" w:rsidRPr="00000000">
              <w:rPr>
                <w:rtl w:val="0"/>
              </w:rPr>
            </w:r>
          </w:p>
        </w:tc>
        <w:tc>
          <w:tcPr>
            <w:tcBorders>
              <w:top w:color="000000" w:space="0" w:sz="18"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C9">
            <w:pPr>
              <w:ind w:left="180" w:right="255" w:firstLine="0"/>
              <w:rPr>
                <w:rFonts w:ascii="Arial" w:cs="Arial" w:eastAsia="Arial" w:hAnsi="Arial"/>
              </w:rPr>
            </w:pPr>
            <w:r w:rsidDel="00000000" w:rsidR="00000000" w:rsidRPr="00000000">
              <w:rPr>
                <w:rFonts w:ascii="Arial" w:cs="Arial" w:eastAsia="Arial" w:hAnsi="Arial"/>
                <w:b w:val="1"/>
                <w:rtl w:val="0"/>
              </w:rPr>
              <w:t xml:space="preserve">Accepter la p</w:t>
            </w:r>
            <w:r w:rsidDel="00000000" w:rsidR="00000000" w:rsidRPr="00000000">
              <w:rPr>
                <w:rFonts w:ascii="Arial" w:cs="Arial" w:eastAsia="Arial" w:hAnsi="Arial"/>
                <w:b w:val="1"/>
                <w:sz w:val="22"/>
                <w:szCs w:val="22"/>
                <w:rtl w:val="0"/>
              </w:rPr>
              <w:t xml:space="preserve">roposition</w:t>
            </w: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95" w:hRule="atLeast"/>
          <w:tblHeader w:val="0"/>
        </w:trPr>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CA">
            <w:pPr>
              <w:ind w:left="36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Contre</w:t>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CB">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0</w:t>
            </w:r>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CC">
            <w:pPr>
              <w:ind w:left="180" w:right="255" w:firstLine="0"/>
              <w:rPr>
                <w:rFonts w:ascii="Arial" w:cs="Arial" w:eastAsia="Arial" w:hAnsi="Arial"/>
              </w:rPr>
            </w:pPr>
            <w:r w:rsidDel="00000000" w:rsidR="00000000" w:rsidRPr="00000000">
              <w:rPr>
                <w:rFonts w:ascii="Arial" w:cs="Arial" w:eastAsia="Arial" w:hAnsi="Arial"/>
                <w:b w:val="1"/>
                <w:rtl w:val="0"/>
              </w:rPr>
              <w:t xml:space="preserve">Refuser la p</w:t>
            </w:r>
            <w:r w:rsidDel="00000000" w:rsidR="00000000" w:rsidRPr="00000000">
              <w:rPr>
                <w:rFonts w:ascii="Arial" w:cs="Arial" w:eastAsia="Arial" w:hAnsi="Arial"/>
                <w:b w:val="1"/>
                <w:sz w:val="22"/>
                <w:szCs w:val="22"/>
                <w:rtl w:val="0"/>
              </w:rPr>
              <w:t xml:space="preserve">roposition</w:t>
            </w:r>
            <w:r w:rsidDel="00000000" w:rsidR="00000000" w:rsidRPr="00000000">
              <w:rPr>
                <w:rtl w:val="0"/>
              </w:rPr>
            </w:r>
          </w:p>
        </w:tc>
      </w:tr>
      <w:tr>
        <w:trPr>
          <w:cantSplit w:val="0"/>
          <w:trHeight w:val="495" w:hRule="atLeast"/>
          <w:tblHeader w:val="0"/>
        </w:trPr>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CD">
            <w:pPr>
              <w:ind w:left="135" w:right="255" w:firstLine="0"/>
              <w:jc w:val="center"/>
              <w:rPr>
                <w:rFonts w:ascii="Arial" w:cs="Arial" w:eastAsia="Arial" w:hAnsi="Arial"/>
                <w:b w:val="1"/>
              </w:rPr>
            </w:pPr>
            <w:r w:rsidDel="00000000" w:rsidR="00000000" w:rsidRPr="00000000">
              <w:rPr>
                <w:rFonts w:ascii="Arial" w:cs="Arial" w:eastAsia="Arial" w:hAnsi="Arial"/>
                <w:b w:val="1"/>
                <w:sz w:val="22"/>
                <w:szCs w:val="22"/>
                <w:rtl w:val="0"/>
              </w:rPr>
              <w:t xml:space="preserve">Abstention</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CE">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1</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CF">
            <w:pPr>
              <w:ind w:left="135" w:right="255" w:firstLine="0"/>
              <w:rPr>
                <w:rFonts w:ascii="Arial" w:cs="Arial" w:eastAsia="Arial" w:hAnsi="Arial"/>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95" w:hRule="atLeast"/>
          <w:tblHeader w:val="0"/>
        </w:trPr>
        <w:tc>
          <w:tcPr>
            <w:tcBorders>
              <w:top w:color="7f7f7f" w:space="0" w:sz="6"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D0">
            <w:pPr>
              <w:ind w:left="135" w:right="255" w:firstLine="0"/>
              <w:jc w:val="center"/>
              <w:rPr>
                <w:rFonts w:ascii="Arial" w:cs="Arial" w:eastAsia="Arial" w:hAnsi="Arial"/>
                <w:b w:val="1"/>
              </w:rPr>
            </w:pPr>
            <w:r w:rsidDel="00000000" w:rsidR="00000000" w:rsidRPr="00000000">
              <w:rPr>
                <w:rFonts w:ascii="Arial" w:cs="Arial" w:eastAsia="Arial" w:hAnsi="Arial"/>
                <w:b w:val="1"/>
                <w:sz w:val="22"/>
                <w:szCs w:val="22"/>
                <w:rtl w:val="0"/>
              </w:rPr>
              <w:t xml:space="preserve">TOTAL</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D1">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8</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D2">
            <w:pPr>
              <w:ind w:left="135" w:right="255" w:firstLine="0"/>
              <w:rPr>
                <w:rFonts w:ascii="Arial" w:cs="Arial" w:eastAsia="Arial" w:hAnsi="Arial"/>
              </w:rPr>
            </w:pPr>
            <w:r w:rsidDel="00000000" w:rsidR="00000000" w:rsidRPr="00000000">
              <w:rPr>
                <w:rFonts w:ascii="Arial" w:cs="Arial" w:eastAsia="Arial" w:hAnsi="Arial"/>
                <w:sz w:val="22"/>
                <w:szCs w:val="22"/>
                <w:rtl w:val="0"/>
              </w:rPr>
              <w:t xml:space="preserve"> </w:t>
            </w:r>
            <w:r w:rsidDel="00000000" w:rsidR="00000000" w:rsidRPr="00000000">
              <w:rPr>
                <w:rtl w:val="0"/>
              </w:rPr>
            </w:r>
          </w:p>
        </w:tc>
      </w:tr>
    </w:tbl>
    <w:p w:rsidR="00000000" w:rsidDel="00000000" w:rsidP="00000000" w:rsidRDefault="00000000" w:rsidRPr="00000000" w14:paraId="000000D3">
      <w:pPr>
        <w:ind w:right="255"/>
        <w:rPr>
          <w:rFonts w:ascii="Arial" w:cs="Arial" w:eastAsia="Arial" w:hAnsi="Arial"/>
          <w:sz w:val="22"/>
          <w:szCs w:val="22"/>
        </w:rPr>
      </w:pPr>
      <w:r w:rsidDel="00000000" w:rsidR="00000000" w:rsidRPr="00000000">
        <w:rPr>
          <w:rtl w:val="0"/>
        </w:rPr>
      </w:r>
    </w:p>
    <w:tbl>
      <w:tblPr>
        <w:tblStyle w:val="Table5"/>
        <w:tblW w:w="9639.0" w:type="dxa"/>
        <w:jc w:val="left"/>
        <w:tblInd w:w="-15.0" w:type="dxa"/>
        <w:tblBorders>
          <w:top w:color="000000" w:space="0" w:sz="6" w:val="single"/>
          <w:left w:color="000000" w:space="0" w:sz="6" w:val="single"/>
          <w:bottom w:color="000000" w:space="0" w:sz="6" w:val="single"/>
          <w:right w:color="000000" w:space="0" w:sz="6" w:val="single"/>
        </w:tblBorders>
        <w:tblLayout w:type="fixed"/>
        <w:tblLook w:val="0400"/>
      </w:tblPr>
      <w:tblGrid>
        <w:gridCol w:w="1615"/>
        <w:gridCol w:w="2326"/>
        <w:gridCol w:w="5698"/>
        <w:tblGridChange w:id="0">
          <w:tblGrid>
            <w:gridCol w:w="1615"/>
            <w:gridCol w:w="2326"/>
            <w:gridCol w:w="5698"/>
          </w:tblGrid>
        </w:tblGridChange>
      </w:tblGrid>
      <w:tr>
        <w:trPr>
          <w:cantSplit w:val="0"/>
          <w:trHeight w:val="510" w:hRule="atLeast"/>
          <w:tblHeader w:val="0"/>
        </w:trPr>
        <w:tc>
          <w:tcPr>
            <w:gridSpan w:val="2"/>
            <w:tcBorders>
              <w:top w:color="000000" w:space="0" w:sz="18" w:val="single"/>
              <w:left w:color="000000" w:space="0" w:sz="6" w:val="single"/>
              <w:bottom w:color="000000" w:space="0" w:sz="18" w:val="single"/>
              <w:right w:color="000000" w:space="0" w:sz="6" w:val="single"/>
            </w:tcBorders>
            <w:shd w:fill="1b4b9b" w:val="clear"/>
            <w:vAlign w:val="center"/>
          </w:tcPr>
          <w:p w:rsidR="00000000" w:rsidDel="00000000" w:rsidP="00000000" w:rsidRDefault="00000000" w:rsidRPr="00000000" w14:paraId="000000D4">
            <w:pPr>
              <w:ind w:left="135" w:right="255" w:firstLine="0"/>
              <w:jc w:val="center"/>
              <w:rPr>
                <w:rFonts w:ascii="Arial" w:cs="Arial" w:eastAsia="Arial" w:hAnsi="Arial"/>
              </w:rPr>
            </w:pPr>
            <w:r w:rsidDel="00000000" w:rsidR="00000000" w:rsidRPr="00000000">
              <w:rPr>
                <w:rFonts w:ascii="Arial" w:cs="Arial" w:eastAsia="Arial" w:hAnsi="Arial"/>
                <w:b w:val="1"/>
                <w:color w:val="ffffff"/>
                <w:sz w:val="26"/>
                <w:szCs w:val="26"/>
                <w:rtl w:val="0"/>
              </w:rPr>
              <w:t xml:space="preserve">Emplacement des commerces</w:t>
            </w:r>
            <w:r w:rsidDel="00000000" w:rsidR="00000000" w:rsidRPr="00000000">
              <w:rPr>
                <w:rtl w:val="0"/>
              </w:rPr>
            </w:r>
          </w:p>
        </w:tc>
        <w:tc>
          <w:tcPr>
            <w:vMerge w:val="restart"/>
            <w:tcBorders>
              <w:top w:color="000000" w:space="0" w:sz="18" w:val="single"/>
              <w:left w:color="000000" w:space="0" w:sz="6" w:val="single"/>
              <w:bottom w:color="000000" w:space="0" w:sz="0" w:val="nil"/>
              <w:right w:color="000000" w:space="0" w:sz="6" w:val="single"/>
            </w:tcBorders>
            <w:shd w:fill="1b4b9b" w:val="clear"/>
            <w:vAlign w:val="center"/>
          </w:tcPr>
          <w:p w:rsidR="00000000" w:rsidDel="00000000" w:rsidP="00000000" w:rsidRDefault="00000000" w:rsidRPr="00000000" w14:paraId="000000D6">
            <w:pPr>
              <w:ind w:left="180" w:right="255" w:firstLine="0"/>
              <w:jc w:val="both"/>
              <w:rPr>
                <w:rFonts w:ascii="Arial" w:cs="Arial" w:eastAsia="Arial" w:hAnsi="Arial"/>
              </w:rPr>
            </w:pPr>
            <w:r w:rsidDel="00000000" w:rsidR="00000000" w:rsidRPr="00000000">
              <w:rPr>
                <w:rFonts w:ascii="Arial" w:cs="Arial" w:eastAsia="Arial" w:hAnsi="Arial"/>
                <w:b w:val="1"/>
                <w:color w:val="ffffff"/>
                <w:sz w:val="26"/>
                <w:szCs w:val="26"/>
                <w:rtl w:val="0"/>
              </w:rPr>
              <w:t xml:space="preserve">Description des votes</w:t>
            </w:r>
            <w:r w:rsidDel="00000000" w:rsidR="00000000" w:rsidRPr="00000000">
              <w:rPr>
                <w:rFonts w:ascii="Arial" w:cs="Arial" w:eastAsia="Arial" w:hAnsi="Arial"/>
                <w:color w:val="ffffff"/>
                <w:sz w:val="26"/>
                <w:szCs w:val="26"/>
                <w:rtl w:val="0"/>
              </w:rPr>
              <w:t xml:space="preserve"> </w:t>
            </w:r>
            <w:r w:rsidDel="00000000" w:rsidR="00000000" w:rsidRPr="00000000">
              <w:rPr>
                <w:rtl w:val="0"/>
              </w:rPr>
            </w:r>
          </w:p>
        </w:tc>
      </w:tr>
      <w:tr>
        <w:trPr>
          <w:cantSplit w:val="0"/>
          <w:trHeight w:val="510" w:hRule="atLeast"/>
          <w:tblHeader w:val="0"/>
        </w:trPr>
        <w:tc>
          <w:tcPr>
            <w:tcBorders>
              <w:top w:color="000000" w:space="0" w:sz="18" w:val="single"/>
              <w:left w:color="000000" w:space="0" w:sz="6" w:val="single"/>
              <w:bottom w:color="000000" w:space="0" w:sz="18" w:val="single"/>
              <w:right w:color="000000" w:space="0" w:sz="6" w:val="single"/>
            </w:tcBorders>
            <w:shd w:fill="1b4b9b" w:val="clear"/>
            <w:vAlign w:val="center"/>
          </w:tcPr>
          <w:p w:rsidR="00000000" w:rsidDel="00000000" w:rsidP="00000000" w:rsidRDefault="00000000" w:rsidRPr="00000000" w14:paraId="000000D7">
            <w:pPr>
              <w:ind w:left="135" w:right="255" w:firstLine="0"/>
              <w:jc w:val="center"/>
              <w:rPr>
                <w:rFonts w:ascii="Arial" w:cs="Arial" w:eastAsia="Arial" w:hAnsi="Arial"/>
              </w:rPr>
            </w:pPr>
            <w:r w:rsidDel="00000000" w:rsidR="00000000" w:rsidRPr="00000000">
              <w:rPr>
                <w:rFonts w:ascii="Arial" w:cs="Arial" w:eastAsia="Arial" w:hAnsi="Arial"/>
                <w:b w:val="1"/>
                <w:color w:val="ffffff"/>
                <w:sz w:val="22"/>
                <w:szCs w:val="22"/>
                <w:rtl w:val="0"/>
              </w:rPr>
              <w:t xml:space="preserve">Options</w:t>
            </w:r>
            <w:r w:rsidDel="00000000" w:rsidR="00000000" w:rsidRPr="00000000">
              <w:rPr>
                <w:rtl w:val="0"/>
              </w:rPr>
            </w:r>
          </w:p>
        </w:tc>
        <w:tc>
          <w:tcPr>
            <w:tcBorders>
              <w:top w:color="000000" w:space="0" w:sz="18" w:val="single"/>
              <w:left w:color="000000" w:space="0" w:sz="6" w:val="single"/>
              <w:bottom w:color="000000" w:space="0" w:sz="18" w:val="single"/>
              <w:right w:color="000000" w:space="0" w:sz="6" w:val="single"/>
            </w:tcBorders>
            <w:shd w:fill="1b4b9b" w:val="clear"/>
            <w:vAlign w:val="center"/>
          </w:tcPr>
          <w:p w:rsidR="00000000" w:rsidDel="00000000" w:rsidP="00000000" w:rsidRDefault="00000000" w:rsidRPr="00000000" w14:paraId="000000D8">
            <w:pPr>
              <w:ind w:left="135" w:right="255" w:firstLine="0"/>
              <w:jc w:val="center"/>
              <w:rPr>
                <w:rFonts w:ascii="Arial" w:cs="Arial" w:eastAsia="Arial" w:hAnsi="Arial"/>
              </w:rPr>
            </w:pPr>
            <w:r w:rsidDel="00000000" w:rsidR="00000000" w:rsidRPr="00000000">
              <w:rPr>
                <w:rFonts w:ascii="Arial" w:cs="Arial" w:eastAsia="Arial" w:hAnsi="Arial"/>
                <w:b w:val="1"/>
                <w:color w:val="ffffff"/>
                <w:sz w:val="22"/>
                <w:szCs w:val="22"/>
                <w:rtl w:val="0"/>
              </w:rPr>
              <w:t xml:space="preserve">Nombre de votes</w:t>
            </w:r>
            <w:r w:rsidDel="00000000" w:rsidR="00000000" w:rsidRPr="00000000">
              <w:rPr>
                <w:rtl w:val="0"/>
              </w:rPr>
            </w:r>
          </w:p>
        </w:tc>
        <w:tc>
          <w:tcPr>
            <w:vMerge w:val="continue"/>
            <w:tcBorders>
              <w:top w:color="000000" w:space="0" w:sz="18" w:val="single"/>
              <w:left w:color="000000" w:space="0" w:sz="6" w:val="single"/>
              <w:bottom w:color="000000" w:space="0" w:sz="0" w:val="nil"/>
              <w:right w:color="000000" w:space="0" w:sz="6" w:val="single"/>
            </w:tcBorders>
            <w:shd w:fill="1b4b9b" w:val="clear"/>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495" w:hRule="atLeast"/>
          <w:tblHeader w:val="0"/>
        </w:trPr>
        <w:tc>
          <w:tcPr>
            <w:tcBorders>
              <w:top w:color="000000" w:space="0" w:sz="18"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DA">
            <w:pPr>
              <w:ind w:left="36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Faveur</w:t>
            </w:r>
          </w:p>
        </w:tc>
        <w:tc>
          <w:tcPr>
            <w:tcBorders>
              <w:top w:color="000000" w:space="0" w:sz="18"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DB">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7</w:t>
            </w:r>
            <w:r w:rsidDel="00000000" w:rsidR="00000000" w:rsidRPr="00000000">
              <w:rPr>
                <w:rtl w:val="0"/>
              </w:rPr>
            </w:r>
          </w:p>
        </w:tc>
        <w:tc>
          <w:tcPr>
            <w:tcBorders>
              <w:top w:color="000000" w:space="0" w:sz="18"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DC">
            <w:pPr>
              <w:ind w:left="180" w:right="255" w:firstLine="0"/>
              <w:rPr>
                <w:rFonts w:ascii="Arial" w:cs="Arial" w:eastAsia="Arial" w:hAnsi="Arial"/>
              </w:rPr>
            </w:pPr>
            <w:r w:rsidDel="00000000" w:rsidR="00000000" w:rsidRPr="00000000">
              <w:rPr>
                <w:rFonts w:ascii="Arial" w:cs="Arial" w:eastAsia="Arial" w:hAnsi="Arial"/>
                <w:b w:val="1"/>
                <w:rtl w:val="0"/>
              </w:rPr>
              <w:t xml:space="preserve">Accepter la p</w:t>
            </w:r>
            <w:r w:rsidDel="00000000" w:rsidR="00000000" w:rsidRPr="00000000">
              <w:rPr>
                <w:rFonts w:ascii="Arial" w:cs="Arial" w:eastAsia="Arial" w:hAnsi="Arial"/>
                <w:b w:val="1"/>
                <w:sz w:val="22"/>
                <w:szCs w:val="22"/>
                <w:rtl w:val="0"/>
              </w:rPr>
              <w:t xml:space="preserve">roposition</w:t>
            </w: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95" w:hRule="atLeast"/>
          <w:tblHeader w:val="0"/>
        </w:trPr>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DD">
            <w:pPr>
              <w:ind w:left="36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Contre</w:t>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DE">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0</w:t>
            </w:r>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DF">
            <w:pPr>
              <w:ind w:left="180" w:right="255" w:firstLine="0"/>
              <w:rPr>
                <w:rFonts w:ascii="Arial" w:cs="Arial" w:eastAsia="Arial" w:hAnsi="Arial"/>
              </w:rPr>
            </w:pPr>
            <w:r w:rsidDel="00000000" w:rsidR="00000000" w:rsidRPr="00000000">
              <w:rPr>
                <w:rFonts w:ascii="Arial" w:cs="Arial" w:eastAsia="Arial" w:hAnsi="Arial"/>
                <w:b w:val="1"/>
                <w:rtl w:val="0"/>
              </w:rPr>
              <w:t xml:space="preserve">Refuser la p</w:t>
            </w:r>
            <w:r w:rsidDel="00000000" w:rsidR="00000000" w:rsidRPr="00000000">
              <w:rPr>
                <w:rFonts w:ascii="Arial" w:cs="Arial" w:eastAsia="Arial" w:hAnsi="Arial"/>
                <w:b w:val="1"/>
                <w:sz w:val="22"/>
                <w:szCs w:val="22"/>
                <w:rtl w:val="0"/>
              </w:rPr>
              <w:t xml:space="preserve">roposition</w:t>
            </w:r>
            <w:r w:rsidDel="00000000" w:rsidR="00000000" w:rsidRPr="00000000">
              <w:rPr>
                <w:rtl w:val="0"/>
              </w:rPr>
            </w:r>
          </w:p>
        </w:tc>
      </w:tr>
      <w:tr>
        <w:trPr>
          <w:cantSplit w:val="0"/>
          <w:trHeight w:val="495" w:hRule="atLeast"/>
          <w:tblHeader w:val="0"/>
        </w:trPr>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E0">
            <w:pPr>
              <w:ind w:left="135" w:right="255" w:firstLine="0"/>
              <w:jc w:val="center"/>
              <w:rPr>
                <w:rFonts w:ascii="Arial" w:cs="Arial" w:eastAsia="Arial" w:hAnsi="Arial"/>
                <w:b w:val="1"/>
              </w:rPr>
            </w:pPr>
            <w:r w:rsidDel="00000000" w:rsidR="00000000" w:rsidRPr="00000000">
              <w:rPr>
                <w:rFonts w:ascii="Arial" w:cs="Arial" w:eastAsia="Arial" w:hAnsi="Arial"/>
                <w:b w:val="1"/>
                <w:sz w:val="22"/>
                <w:szCs w:val="22"/>
                <w:rtl w:val="0"/>
              </w:rPr>
              <w:t xml:space="preserve">Abstention</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E1">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1</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E2">
            <w:pPr>
              <w:ind w:left="135" w:right="255" w:firstLine="0"/>
              <w:rPr>
                <w:rFonts w:ascii="Arial" w:cs="Arial" w:eastAsia="Arial" w:hAnsi="Arial"/>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95" w:hRule="atLeast"/>
          <w:tblHeader w:val="0"/>
        </w:trPr>
        <w:tc>
          <w:tcPr>
            <w:tcBorders>
              <w:top w:color="7f7f7f" w:space="0" w:sz="6"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E3">
            <w:pPr>
              <w:ind w:left="135" w:right="255" w:firstLine="0"/>
              <w:jc w:val="center"/>
              <w:rPr>
                <w:rFonts w:ascii="Arial" w:cs="Arial" w:eastAsia="Arial" w:hAnsi="Arial"/>
                <w:b w:val="1"/>
              </w:rPr>
            </w:pPr>
            <w:r w:rsidDel="00000000" w:rsidR="00000000" w:rsidRPr="00000000">
              <w:rPr>
                <w:rFonts w:ascii="Arial" w:cs="Arial" w:eastAsia="Arial" w:hAnsi="Arial"/>
                <w:b w:val="1"/>
                <w:sz w:val="22"/>
                <w:szCs w:val="22"/>
                <w:rtl w:val="0"/>
              </w:rPr>
              <w:t xml:space="preserve">TOTAL</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E4">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8</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E5">
            <w:pPr>
              <w:ind w:left="135" w:right="255" w:firstLine="0"/>
              <w:rPr>
                <w:rFonts w:ascii="Arial" w:cs="Arial" w:eastAsia="Arial" w:hAnsi="Arial"/>
              </w:rPr>
            </w:pPr>
            <w:r w:rsidDel="00000000" w:rsidR="00000000" w:rsidRPr="00000000">
              <w:rPr>
                <w:rFonts w:ascii="Arial" w:cs="Arial" w:eastAsia="Arial" w:hAnsi="Arial"/>
                <w:sz w:val="22"/>
                <w:szCs w:val="22"/>
                <w:rtl w:val="0"/>
              </w:rPr>
              <w:t xml:space="preserve"> </w:t>
            </w:r>
            <w:r w:rsidDel="00000000" w:rsidR="00000000" w:rsidRPr="00000000">
              <w:rPr>
                <w:rtl w:val="0"/>
              </w:rPr>
            </w:r>
          </w:p>
        </w:tc>
      </w:tr>
    </w:tbl>
    <w:p w:rsidR="00000000" w:rsidDel="00000000" w:rsidP="00000000" w:rsidRDefault="00000000" w:rsidRPr="00000000" w14:paraId="000000E6">
      <w:pPr>
        <w:ind w:right="255"/>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spacing w:after="160" w:line="259" w:lineRule="auto"/>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E8">
      <w:pPr>
        <w:ind w:right="255"/>
        <w:rPr>
          <w:rFonts w:ascii="Arial" w:cs="Arial" w:eastAsia="Arial" w:hAnsi="Arial"/>
          <w:sz w:val="22"/>
          <w:szCs w:val="22"/>
        </w:rPr>
      </w:pPr>
      <w:r w:rsidDel="00000000" w:rsidR="00000000" w:rsidRPr="00000000">
        <w:rPr>
          <w:rtl w:val="0"/>
        </w:rPr>
      </w:r>
    </w:p>
    <w:tbl>
      <w:tblPr>
        <w:tblStyle w:val="Table6"/>
        <w:tblW w:w="9639.0" w:type="dxa"/>
        <w:jc w:val="left"/>
        <w:tblInd w:w="-15.0" w:type="dxa"/>
        <w:tblBorders>
          <w:top w:color="000000" w:space="0" w:sz="6" w:val="single"/>
          <w:left w:color="000000" w:space="0" w:sz="6" w:val="single"/>
          <w:bottom w:color="000000" w:space="0" w:sz="6" w:val="single"/>
          <w:right w:color="000000" w:space="0" w:sz="6" w:val="single"/>
        </w:tblBorders>
        <w:tblLayout w:type="fixed"/>
        <w:tblLook w:val="0400"/>
      </w:tblPr>
      <w:tblGrid>
        <w:gridCol w:w="1615"/>
        <w:gridCol w:w="2326"/>
        <w:gridCol w:w="5698"/>
        <w:tblGridChange w:id="0">
          <w:tblGrid>
            <w:gridCol w:w="1615"/>
            <w:gridCol w:w="2326"/>
            <w:gridCol w:w="5698"/>
          </w:tblGrid>
        </w:tblGridChange>
      </w:tblGrid>
      <w:tr>
        <w:trPr>
          <w:cantSplit w:val="0"/>
          <w:trHeight w:val="510" w:hRule="atLeast"/>
          <w:tblHeader w:val="0"/>
        </w:trPr>
        <w:tc>
          <w:tcPr>
            <w:gridSpan w:val="2"/>
            <w:tcBorders>
              <w:top w:color="000000" w:space="0" w:sz="18" w:val="single"/>
              <w:left w:color="000000" w:space="0" w:sz="6" w:val="single"/>
              <w:bottom w:color="000000" w:space="0" w:sz="18" w:val="single"/>
              <w:right w:color="000000" w:space="0" w:sz="6" w:val="single"/>
            </w:tcBorders>
            <w:shd w:fill="1b4b9b" w:val="clear"/>
            <w:vAlign w:val="center"/>
          </w:tcPr>
          <w:p w:rsidR="00000000" w:rsidDel="00000000" w:rsidP="00000000" w:rsidRDefault="00000000" w:rsidRPr="00000000" w14:paraId="000000E9">
            <w:pPr>
              <w:ind w:left="135" w:right="255" w:firstLine="0"/>
              <w:jc w:val="center"/>
              <w:rPr>
                <w:rFonts w:ascii="Arial" w:cs="Arial" w:eastAsia="Arial" w:hAnsi="Arial"/>
              </w:rPr>
            </w:pPr>
            <w:r w:rsidDel="00000000" w:rsidR="00000000" w:rsidRPr="00000000">
              <w:rPr>
                <w:rFonts w:ascii="Arial" w:cs="Arial" w:eastAsia="Arial" w:hAnsi="Arial"/>
                <w:b w:val="1"/>
                <w:color w:val="ffffff"/>
                <w:sz w:val="26"/>
                <w:szCs w:val="26"/>
                <w:rtl w:val="0"/>
              </w:rPr>
              <w:t xml:space="preserve">Répartition de l’aire verte</w:t>
            </w:r>
            <w:r w:rsidDel="00000000" w:rsidR="00000000" w:rsidRPr="00000000">
              <w:rPr>
                <w:rtl w:val="0"/>
              </w:rPr>
            </w:r>
          </w:p>
        </w:tc>
        <w:tc>
          <w:tcPr>
            <w:vMerge w:val="restart"/>
            <w:tcBorders>
              <w:top w:color="000000" w:space="0" w:sz="18" w:val="single"/>
              <w:left w:color="000000" w:space="0" w:sz="6" w:val="single"/>
              <w:bottom w:color="000000" w:space="0" w:sz="0" w:val="nil"/>
              <w:right w:color="000000" w:space="0" w:sz="6" w:val="single"/>
            </w:tcBorders>
            <w:shd w:fill="1b4b9b" w:val="clear"/>
            <w:vAlign w:val="center"/>
          </w:tcPr>
          <w:p w:rsidR="00000000" w:rsidDel="00000000" w:rsidP="00000000" w:rsidRDefault="00000000" w:rsidRPr="00000000" w14:paraId="000000EB">
            <w:pPr>
              <w:ind w:left="180" w:right="255" w:firstLine="0"/>
              <w:jc w:val="center"/>
              <w:rPr>
                <w:rFonts w:ascii="Arial" w:cs="Arial" w:eastAsia="Arial" w:hAnsi="Arial"/>
              </w:rPr>
            </w:pPr>
            <w:r w:rsidDel="00000000" w:rsidR="00000000" w:rsidRPr="00000000">
              <w:rPr>
                <w:rFonts w:ascii="Arial" w:cs="Arial" w:eastAsia="Arial" w:hAnsi="Arial"/>
                <w:b w:val="1"/>
                <w:color w:val="ffffff"/>
                <w:sz w:val="26"/>
                <w:szCs w:val="26"/>
                <w:rtl w:val="0"/>
              </w:rPr>
              <w:t xml:space="preserve">Description des votes</w:t>
            </w:r>
            <w:r w:rsidDel="00000000" w:rsidR="00000000" w:rsidRPr="00000000">
              <w:rPr>
                <w:rtl w:val="0"/>
              </w:rPr>
            </w:r>
          </w:p>
        </w:tc>
      </w:tr>
      <w:tr>
        <w:trPr>
          <w:cantSplit w:val="0"/>
          <w:trHeight w:val="510" w:hRule="atLeast"/>
          <w:tblHeader w:val="0"/>
        </w:trPr>
        <w:tc>
          <w:tcPr>
            <w:tcBorders>
              <w:top w:color="000000" w:space="0" w:sz="18" w:val="single"/>
              <w:left w:color="000000" w:space="0" w:sz="6" w:val="single"/>
              <w:bottom w:color="000000" w:space="0" w:sz="18" w:val="single"/>
              <w:right w:color="000000" w:space="0" w:sz="6" w:val="single"/>
            </w:tcBorders>
            <w:shd w:fill="1b4b9b" w:val="clear"/>
            <w:vAlign w:val="center"/>
          </w:tcPr>
          <w:p w:rsidR="00000000" w:rsidDel="00000000" w:rsidP="00000000" w:rsidRDefault="00000000" w:rsidRPr="00000000" w14:paraId="000000EC">
            <w:pPr>
              <w:ind w:left="135" w:right="255" w:firstLine="0"/>
              <w:jc w:val="center"/>
              <w:rPr>
                <w:rFonts w:ascii="Arial" w:cs="Arial" w:eastAsia="Arial" w:hAnsi="Arial"/>
              </w:rPr>
            </w:pPr>
            <w:r w:rsidDel="00000000" w:rsidR="00000000" w:rsidRPr="00000000">
              <w:rPr>
                <w:rFonts w:ascii="Arial" w:cs="Arial" w:eastAsia="Arial" w:hAnsi="Arial"/>
                <w:b w:val="1"/>
                <w:color w:val="ffffff"/>
                <w:sz w:val="22"/>
                <w:szCs w:val="22"/>
                <w:rtl w:val="0"/>
              </w:rPr>
              <w:t xml:space="preserve">Options</w:t>
            </w:r>
            <w:r w:rsidDel="00000000" w:rsidR="00000000" w:rsidRPr="00000000">
              <w:rPr>
                <w:rtl w:val="0"/>
              </w:rPr>
            </w:r>
          </w:p>
        </w:tc>
        <w:tc>
          <w:tcPr>
            <w:tcBorders>
              <w:top w:color="000000" w:space="0" w:sz="18" w:val="single"/>
              <w:left w:color="000000" w:space="0" w:sz="6" w:val="single"/>
              <w:bottom w:color="000000" w:space="0" w:sz="18" w:val="single"/>
              <w:right w:color="000000" w:space="0" w:sz="6" w:val="single"/>
            </w:tcBorders>
            <w:shd w:fill="1b4b9b" w:val="clear"/>
            <w:vAlign w:val="center"/>
          </w:tcPr>
          <w:p w:rsidR="00000000" w:rsidDel="00000000" w:rsidP="00000000" w:rsidRDefault="00000000" w:rsidRPr="00000000" w14:paraId="000000ED">
            <w:pPr>
              <w:ind w:left="135" w:right="255" w:firstLine="0"/>
              <w:jc w:val="center"/>
              <w:rPr>
                <w:rFonts w:ascii="Arial" w:cs="Arial" w:eastAsia="Arial" w:hAnsi="Arial"/>
              </w:rPr>
            </w:pPr>
            <w:r w:rsidDel="00000000" w:rsidR="00000000" w:rsidRPr="00000000">
              <w:rPr>
                <w:rFonts w:ascii="Arial" w:cs="Arial" w:eastAsia="Arial" w:hAnsi="Arial"/>
                <w:b w:val="1"/>
                <w:color w:val="ffffff"/>
                <w:sz w:val="22"/>
                <w:szCs w:val="22"/>
                <w:rtl w:val="0"/>
              </w:rPr>
              <w:t xml:space="preserve">Nombre de votes</w:t>
            </w:r>
            <w:r w:rsidDel="00000000" w:rsidR="00000000" w:rsidRPr="00000000">
              <w:rPr>
                <w:rtl w:val="0"/>
              </w:rPr>
            </w:r>
          </w:p>
        </w:tc>
        <w:tc>
          <w:tcPr>
            <w:vMerge w:val="continue"/>
            <w:tcBorders>
              <w:top w:color="000000" w:space="0" w:sz="18" w:val="single"/>
              <w:left w:color="000000" w:space="0" w:sz="6" w:val="single"/>
              <w:bottom w:color="000000" w:space="0" w:sz="0" w:val="nil"/>
              <w:right w:color="000000" w:space="0" w:sz="6" w:val="single"/>
            </w:tcBorders>
            <w:shd w:fill="1b4b9b" w:val="clear"/>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495" w:hRule="atLeast"/>
          <w:tblHeader w:val="0"/>
        </w:trPr>
        <w:tc>
          <w:tcPr>
            <w:tcBorders>
              <w:top w:color="000000" w:space="0" w:sz="18"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EF">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Faveur</w:t>
            </w:r>
          </w:p>
        </w:tc>
        <w:tc>
          <w:tcPr>
            <w:tcBorders>
              <w:top w:color="000000" w:space="0" w:sz="18"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F0">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7</w:t>
            </w:r>
            <w:r w:rsidDel="00000000" w:rsidR="00000000" w:rsidRPr="00000000">
              <w:rPr>
                <w:rtl w:val="0"/>
              </w:rPr>
            </w:r>
          </w:p>
        </w:tc>
        <w:tc>
          <w:tcPr>
            <w:tcBorders>
              <w:top w:color="000000" w:space="0" w:sz="18"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F1">
            <w:pPr>
              <w:ind w:left="180" w:right="255" w:firstLine="0"/>
              <w:rPr>
                <w:rFonts w:ascii="Arial" w:cs="Arial" w:eastAsia="Arial" w:hAnsi="Arial"/>
              </w:rPr>
            </w:pPr>
            <w:r w:rsidDel="00000000" w:rsidR="00000000" w:rsidRPr="00000000">
              <w:rPr>
                <w:rFonts w:ascii="Arial" w:cs="Arial" w:eastAsia="Arial" w:hAnsi="Arial"/>
                <w:b w:val="1"/>
                <w:rtl w:val="0"/>
              </w:rPr>
              <w:t xml:space="preserve">Accepter la p</w:t>
            </w:r>
            <w:r w:rsidDel="00000000" w:rsidR="00000000" w:rsidRPr="00000000">
              <w:rPr>
                <w:rFonts w:ascii="Arial" w:cs="Arial" w:eastAsia="Arial" w:hAnsi="Arial"/>
                <w:b w:val="1"/>
                <w:sz w:val="22"/>
                <w:szCs w:val="22"/>
                <w:rtl w:val="0"/>
              </w:rPr>
              <w:t xml:space="preserve">roposition</w:t>
            </w: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95" w:hRule="atLeast"/>
          <w:tblHeader w:val="0"/>
        </w:trPr>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F2">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Contre</w:t>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F3">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0</w:t>
            </w:r>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F4">
            <w:pPr>
              <w:ind w:left="180" w:right="255" w:firstLine="0"/>
              <w:rPr>
                <w:rFonts w:ascii="Arial" w:cs="Arial" w:eastAsia="Arial" w:hAnsi="Arial"/>
              </w:rPr>
            </w:pPr>
            <w:r w:rsidDel="00000000" w:rsidR="00000000" w:rsidRPr="00000000">
              <w:rPr>
                <w:rFonts w:ascii="Arial" w:cs="Arial" w:eastAsia="Arial" w:hAnsi="Arial"/>
                <w:b w:val="1"/>
                <w:rtl w:val="0"/>
              </w:rPr>
              <w:t xml:space="preserve">Refuser la p</w:t>
            </w:r>
            <w:r w:rsidDel="00000000" w:rsidR="00000000" w:rsidRPr="00000000">
              <w:rPr>
                <w:rFonts w:ascii="Arial" w:cs="Arial" w:eastAsia="Arial" w:hAnsi="Arial"/>
                <w:b w:val="1"/>
                <w:sz w:val="22"/>
                <w:szCs w:val="22"/>
                <w:rtl w:val="0"/>
              </w:rPr>
              <w:t xml:space="preserve">roposition</w:t>
            </w:r>
            <w:r w:rsidDel="00000000" w:rsidR="00000000" w:rsidRPr="00000000">
              <w:rPr>
                <w:rtl w:val="0"/>
              </w:rPr>
            </w:r>
          </w:p>
        </w:tc>
      </w:tr>
      <w:tr>
        <w:trPr>
          <w:cantSplit w:val="0"/>
          <w:trHeight w:val="495" w:hRule="atLeast"/>
          <w:tblHeader w:val="0"/>
        </w:trPr>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F5">
            <w:pPr>
              <w:ind w:left="135" w:right="255" w:firstLine="0"/>
              <w:jc w:val="center"/>
              <w:rPr>
                <w:rFonts w:ascii="Arial" w:cs="Arial" w:eastAsia="Arial" w:hAnsi="Arial"/>
                <w:b w:val="1"/>
              </w:rPr>
            </w:pPr>
            <w:r w:rsidDel="00000000" w:rsidR="00000000" w:rsidRPr="00000000">
              <w:rPr>
                <w:rFonts w:ascii="Arial" w:cs="Arial" w:eastAsia="Arial" w:hAnsi="Arial"/>
                <w:b w:val="1"/>
                <w:sz w:val="22"/>
                <w:szCs w:val="22"/>
                <w:rtl w:val="0"/>
              </w:rPr>
              <w:t xml:space="preserve">Abstention</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F6">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1</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0F7">
            <w:pPr>
              <w:ind w:left="135" w:right="255" w:firstLine="0"/>
              <w:rPr>
                <w:rFonts w:ascii="Arial" w:cs="Arial" w:eastAsia="Arial" w:hAnsi="Arial"/>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95" w:hRule="atLeast"/>
          <w:tblHeader w:val="0"/>
        </w:trPr>
        <w:tc>
          <w:tcPr>
            <w:tcBorders>
              <w:top w:color="7f7f7f" w:space="0" w:sz="6"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F8">
            <w:pPr>
              <w:ind w:left="135" w:right="255" w:firstLine="0"/>
              <w:jc w:val="center"/>
              <w:rPr>
                <w:rFonts w:ascii="Arial" w:cs="Arial" w:eastAsia="Arial" w:hAnsi="Arial"/>
                <w:b w:val="1"/>
              </w:rPr>
            </w:pPr>
            <w:r w:rsidDel="00000000" w:rsidR="00000000" w:rsidRPr="00000000">
              <w:rPr>
                <w:rFonts w:ascii="Arial" w:cs="Arial" w:eastAsia="Arial" w:hAnsi="Arial"/>
                <w:b w:val="1"/>
                <w:sz w:val="22"/>
                <w:szCs w:val="22"/>
                <w:rtl w:val="0"/>
              </w:rPr>
              <w:t xml:space="preserve">TOTAL</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F9">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8</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0FA">
            <w:pPr>
              <w:ind w:left="135" w:right="255" w:firstLine="0"/>
              <w:rPr>
                <w:rFonts w:ascii="Arial" w:cs="Arial" w:eastAsia="Arial" w:hAnsi="Arial"/>
              </w:rPr>
            </w:pPr>
            <w:r w:rsidDel="00000000" w:rsidR="00000000" w:rsidRPr="00000000">
              <w:rPr>
                <w:rFonts w:ascii="Arial" w:cs="Arial" w:eastAsia="Arial" w:hAnsi="Arial"/>
                <w:sz w:val="22"/>
                <w:szCs w:val="22"/>
                <w:rtl w:val="0"/>
              </w:rPr>
              <w:t xml:space="preserve"> </w:t>
            </w:r>
            <w:r w:rsidDel="00000000" w:rsidR="00000000" w:rsidRPr="00000000">
              <w:rPr>
                <w:rtl w:val="0"/>
              </w:rPr>
            </w:r>
          </w:p>
        </w:tc>
      </w:tr>
    </w:tbl>
    <w:p w:rsidR="00000000" w:rsidDel="00000000" w:rsidP="00000000" w:rsidRDefault="00000000" w:rsidRPr="00000000" w14:paraId="000000FB">
      <w:pPr>
        <w:ind w:right="255"/>
        <w:rPr>
          <w:rFonts w:ascii="Arial" w:cs="Arial" w:eastAsia="Arial" w:hAnsi="Arial"/>
          <w:sz w:val="22"/>
          <w:szCs w:val="22"/>
        </w:rPr>
      </w:pPr>
      <w:r w:rsidDel="00000000" w:rsidR="00000000" w:rsidRPr="00000000">
        <w:rPr>
          <w:rtl w:val="0"/>
        </w:rPr>
      </w:r>
    </w:p>
    <w:tbl>
      <w:tblPr>
        <w:tblStyle w:val="Table7"/>
        <w:tblW w:w="9639.0" w:type="dxa"/>
        <w:jc w:val="left"/>
        <w:tblInd w:w="-15.0" w:type="dxa"/>
        <w:tblBorders>
          <w:top w:color="000000" w:space="0" w:sz="6" w:val="single"/>
          <w:left w:color="000000" w:space="0" w:sz="6" w:val="single"/>
          <w:bottom w:color="000000" w:space="0" w:sz="6" w:val="single"/>
          <w:right w:color="000000" w:space="0" w:sz="6" w:val="single"/>
        </w:tblBorders>
        <w:tblLayout w:type="fixed"/>
        <w:tblLook w:val="0400"/>
      </w:tblPr>
      <w:tblGrid>
        <w:gridCol w:w="1615"/>
        <w:gridCol w:w="2326"/>
        <w:gridCol w:w="5698"/>
        <w:tblGridChange w:id="0">
          <w:tblGrid>
            <w:gridCol w:w="1615"/>
            <w:gridCol w:w="2326"/>
            <w:gridCol w:w="5698"/>
          </w:tblGrid>
        </w:tblGridChange>
      </w:tblGrid>
      <w:tr>
        <w:trPr>
          <w:cantSplit w:val="0"/>
          <w:trHeight w:val="510" w:hRule="atLeast"/>
          <w:tblHeader w:val="0"/>
        </w:trPr>
        <w:tc>
          <w:tcPr>
            <w:gridSpan w:val="2"/>
            <w:tcBorders>
              <w:top w:color="000000" w:space="0" w:sz="18" w:val="single"/>
              <w:left w:color="000000" w:space="0" w:sz="6" w:val="single"/>
              <w:bottom w:color="000000" w:space="0" w:sz="18" w:val="single"/>
              <w:right w:color="000000" w:space="0" w:sz="6" w:val="single"/>
            </w:tcBorders>
            <w:shd w:fill="1b4b9b" w:val="clear"/>
            <w:vAlign w:val="center"/>
          </w:tcPr>
          <w:p w:rsidR="00000000" w:rsidDel="00000000" w:rsidP="00000000" w:rsidRDefault="00000000" w:rsidRPr="00000000" w14:paraId="000000FC">
            <w:pPr>
              <w:ind w:left="135" w:right="255" w:firstLine="0"/>
              <w:jc w:val="center"/>
              <w:rPr>
                <w:rFonts w:ascii="Arial" w:cs="Arial" w:eastAsia="Arial" w:hAnsi="Arial"/>
              </w:rPr>
            </w:pPr>
            <w:r w:rsidDel="00000000" w:rsidR="00000000" w:rsidRPr="00000000">
              <w:rPr>
                <w:rFonts w:ascii="Arial" w:cs="Arial" w:eastAsia="Arial" w:hAnsi="Arial"/>
                <w:b w:val="1"/>
                <w:color w:val="ffffff"/>
                <w:sz w:val="26"/>
                <w:szCs w:val="26"/>
                <w:rtl w:val="0"/>
              </w:rPr>
              <w:t xml:space="preserve">Normes relatives au stationnement</w:t>
            </w:r>
            <w:r w:rsidDel="00000000" w:rsidR="00000000" w:rsidRPr="00000000">
              <w:rPr>
                <w:rtl w:val="0"/>
              </w:rPr>
            </w:r>
          </w:p>
        </w:tc>
        <w:tc>
          <w:tcPr>
            <w:vMerge w:val="restart"/>
            <w:tcBorders>
              <w:top w:color="000000" w:space="0" w:sz="18" w:val="single"/>
              <w:left w:color="000000" w:space="0" w:sz="6" w:val="single"/>
              <w:bottom w:color="000000" w:space="0" w:sz="0" w:val="nil"/>
              <w:right w:color="000000" w:space="0" w:sz="6" w:val="single"/>
            </w:tcBorders>
            <w:shd w:fill="1b4b9b" w:val="clear"/>
            <w:vAlign w:val="center"/>
          </w:tcPr>
          <w:p w:rsidR="00000000" w:rsidDel="00000000" w:rsidP="00000000" w:rsidRDefault="00000000" w:rsidRPr="00000000" w14:paraId="000000FE">
            <w:pPr>
              <w:ind w:left="180" w:right="255" w:firstLine="0"/>
              <w:jc w:val="center"/>
              <w:rPr>
                <w:rFonts w:ascii="Arial" w:cs="Arial" w:eastAsia="Arial" w:hAnsi="Arial"/>
              </w:rPr>
            </w:pPr>
            <w:r w:rsidDel="00000000" w:rsidR="00000000" w:rsidRPr="00000000">
              <w:rPr>
                <w:rFonts w:ascii="Arial" w:cs="Arial" w:eastAsia="Arial" w:hAnsi="Arial"/>
                <w:b w:val="1"/>
                <w:color w:val="ffffff"/>
                <w:sz w:val="26"/>
                <w:szCs w:val="26"/>
                <w:rtl w:val="0"/>
              </w:rPr>
              <w:t xml:space="preserve">Description des votes</w:t>
            </w:r>
            <w:r w:rsidDel="00000000" w:rsidR="00000000" w:rsidRPr="00000000">
              <w:rPr>
                <w:rtl w:val="0"/>
              </w:rPr>
            </w:r>
          </w:p>
        </w:tc>
      </w:tr>
      <w:tr>
        <w:trPr>
          <w:cantSplit w:val="0"/>
          <w:trHeight w:val="510" w:hRule="atLeast"/>
          <w:tblHeader w:val="0"/>
        </w:trPr>
        <w:tc>
          <w:tcPr>
            <w:tcBorders>
              <w:top w:color="000000" w:space="0" w:sz="18" w:val="single"/>
              <w:left w:color="000000" w:space="0" w:sz="6" w:val="single"/>
              <w:bottom w:color="000000" w:space="0" w:sz="18" w:val="single"/>
              <w:right w:color="000000" w:space="0" w:sz="6" w:val="single"/>
            </w:tcBorders>
            <w:shd w:fill="1b4b9b" w:val="clear"/>
            <w:vAlign w:val="center"/>
          </w:tcPr>
          <w:p w:rsidR="00000000" w:rsidDel="00000000" w:rsidP="00000000" w:rsidRDefault="00000000" w:rsidRPr="00000000" w14:paraId="000000FF">
            <w:pPr>
              <w:ind w:left="135" w:right="255" w:firstLine="0"/>
              <w:jc w:val="center"/>
              <w:rPr>
                <w:rFonts w:ascii="Arial" w:cs="Arial" w:eastAsia="Arial" w:hAnsi="Arial"/>
              </w:rPr>
            </w:pPr>
            <w:r w:rsidDel="00000000" w:rsidR="00000000" w:rsidRPr="00000000">
              <w:rPr>
                <w:rFonts w:ascii="Arial" w:cs="Arial" w:eastAsia="Arial" w:hAnsi="Arial"/>
                <w:b w:val="1"/>
                <w:color w:val="ffffff"/>
                <w:sz w:val="22"/>
                <w:szCs w:val="22"/>
                <w:rtl w:val="0"/>
              </w:rPr>
              <w:t xml:space="preserve">Options</w:t>
            </w:r>
            <w:r w:rsidDel="00000000" w:rsidR="00000000" w:rsidRPr="00000000">
              <w:rPr>
                <w:rtl w:val="0"/>
              </w:rPr>
            </w:r>
          </w:p>
        </w:tc>
        <w:tc>
          <w:tcPr>
            <w:tcBorders>
              <w:top w:color="000000" w:space="0" w:sz="18" w:val="single"/>
              <w:left w:color="000000" w:space="0" w:sz="6" w:val="single"/>
              <w:bottom w:color="000000" w:space="0" w:sz="18" w:val="single"/>
              <w:right w:color="000000" w:space="0" w:sz="6" w:val="single"/>
            </w:tcBorders>
            <w:shd w:fill="1b4b9b" w:val="clear"/>
            <w:vAlign w:val="center"/>
          </w:tcPr>
          <w:p w:rsidR="00000000" w:rsidDel="00000000" w:rsidP="00000000" w:rsidRDefault="00000000" w:rsidRPr="00000000" w14:paraId="00000100">
            <w:pPr>
              <w:ind w:left="135" w:right="255" w:firstLine="0"/>
              <w:jc w:val="center"/>
              <w:rPr>
                <w:rFonts w:ascii="Arial" w:cs="Arial" w:eastAsia="Arial" w:hAnsi="Arial"/>
              </w:rPr>
            </w:pPr>
            <w:r w:rsidDel="00000000" w:rsidR="00000000" w:rsidRPr="00000000">
              <w:rPr>
                <w:rFonts w:ascii="Arial" w:cs="Arial" w:eastAsia="Arial" w:hAnsi="Arial"/>
                <w:b w:val="1"/>
                <w:color w:val="ffffff"/>
                <w:sz w:val="22"/>
                <w:szCs w:val="22"/>
                <w:rtl w:val="0"/>
              </w:rPr>
              <w:t xml:space="preserve">Nombre de votes</w:t>
            </w:r>
            <w:r w:rsidDel="00000000" w:rsidR="00000000" w:rsidRPr="00000000">
              <w:rPr>
                <w:rtl w:val="0"/>
              </w:rPr>
            </w:r>
          </w:p>
        </w:tc>
        <w:tc>
          <w:tcPr>
            <w:vMerge w:val="continue"/>
            <w:tcBorders>
              <w:top w:color="000000" w:space="0" w:sz="18" w:val="single"/>
              <w:left w:color="000000" w:space="0" w:sz="6" w:val="single"/>
              <w:bottom w:color="000000" w:space="0" w:sz="0" w:val="nil"/>
              <w:right w:color="000000" w:space="0" w:sz="6" w:val="single"/>
            </w:tcBorders>
            <w:shd w:fill="1b4b9b" w:val="clear"/>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495" w:hRule="atLeast"/>
          <w:tblHeader w:val="0"/>
        </w:trPr>
        <w:tc>
          <w:tcPr>
            <w:tcBorders>
              <w:top w:color="000000" w:space="0" w:sz="18"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102">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Faveur</w:t>
            </w:r>
          </w:p>
        </w:tc>
        <w:tc>
          <w:tcPr>
            <w:tcBorders>
              <w:top w:color="000000" w:space="0" w:sz="18"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103">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4</w:t>
            </w:r>
            <w:r w:rsidDel="00000000" w:rsidR="00000000" w:rsidRPr="00000000">
              <w:rPr>
                <w:rtl w:val="0"/>
              </w:rPr>
            </w:r>
          </w:p>
        </w:tc>
        <w:tc>
          <w:tcPr>
            <w:tcBorders>
              <w:top w:color="000000" w:space="0" w:sz="18"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104">
            <w:pPr>
              <w:ind w:left="180" w:right="255" w:firstLine="0"/>
              <w:rPr>
                <w:rFonts w:ascii="Arial" w:cs="Arial" w:eastAsia="Arial" w:hAnsi="Arial"/>
              </w:rPr>
            </w:pPr>
            <w:r w:rsidDel="00000000" w:rsidR="00000000" w:rsidRPr="00000000">
              <w:rPr>
                <w:rFonts w:ascii="Arial" w:cs="Arial" w:eastAsia="Arial" w:hAnsi="Arial"/>
                <w:b w:val="1"/>
                <w:rtl w:val="0"/>
              </w:rPr>
              <w:t xml:space="preserve">Accepter la p</w:t>
            </w:r>
            <w:r w:rsidDel="00000000" w:rsidR="00000000" w:rsidRPr="00000000">
              <w:rPr>
                <w:rFonts w:ascii="Arial" w:cs="Arial" w:eastAsia="Arial" w:hAnsi="Arial"/>
                <w:b w:val="1"/>
                <w:sz w:val="22"/>
                <w:szCs w:val="22"/>
                <w:rtl w:val="0"/>
              </w:rPr>
              <w:t xml:space="preserve">roposition</w:t>
            </w: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95" w:hRule="atLeast"/>
          <w:tblHeader w:val="0"/>
        </w:trPr>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105">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Contre</w:t>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106">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0</w:t>
            </w:r>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107">
            <w:pPr>
              <w:ind w:left="180" w:right="255" w:firstLine="0"/>
              <w:rPr>
                <w:rFonts w:ascii="Arial" w:cs="Arial" w:eastAsia="Arial" w:hAnsi="Arial"/>
              </w:rPr>
            </w:pPr>
            <w:r w:rsidDel="00000000" w:rsidR="00000000" w:rsidRPr="00000000">
              <w:rPr>
                <w:rFonts w:ascii="Arial" w:cs="Arial" w:eastAsia="Arial" w:hAnsi="Arial"/>
                <w:b w:val="1"/>
                <w:rtl w:val="0"/>
              </w:rPr>
              <w:t xml:space="preserve">Refuser la p</w:t>
            </w:r>
            <w:r w:rsidDel="00000000" w:rsidR="00000000" w:rsidRPr="00000000">
              <w:rPr>
                <w:rFonts w:ascii="Arial" w:cs="Arial" w:eastAsia="Arial" w:hAnsi="Arial"/>
                <w:b w:val="1"/>
                <w:sz w:val="22"/>
                <w:szCs w:val="22"/>
                <w:rtl w:val="0"/>
              </w:rPr>
              <w:t xml:space="preserve">roposition</w:t>
            </w:r>
            <w:r w:rsidDel="00000000" w:rsidR="00000000" w:rsidRPr="00000000">
              <w:rPr>
                <w:rtl w:val="0"/>
              </w:rPr>
            </w:r>
          </w:p>
        </w:tc>
      </w:tr>
      <w:tr>
        <w:trPr>
          <w:cantSplit w:val="0"/>
          <w:trHeight w:val="495" w:hRule="atLeast"/>
          <w:tblHeader w:val="0"/>
        </w:trPr>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108">
            <w:pPr>
              <w:ind w:left="135" w:right="255" w:firstLine="0"/>
              <w:jc w:val="center"/>
              <w:rPr>
                <w:rFonts w:ascii="Arial" w:cs="Arial" w:eastAsia="Arial" w:hAnsi="Arial"/>
                <w:b w:val="1"/>
              </w:rPr>
            </w:pPr>
            <w:r w:rsidDel="00000000" w:rsidR="00000000" w:rsidRPr="00000000">
              <w:rPr>
                <w:rFonts w:ascii="Arial" w:cs="Arial" w:eastAsia="Arial" w:hAnsi="Arial"/>
                <w:b w:val="1"/>
                <w:sz w:val="22"/>
                <w:szCs w:val="22"/>
                <w:rtl w:val="0"/>
              </w:rPr>
              <w:t xml:space="preserve">Abstention</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109">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4</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10A">
            <w:pPr>
              <w:ind w:left="135" w:right="255" w:firstLine="0"/>
              <w:rPr>
                <w:rFonts w:ascii="Arial" w:cs="Arial" w:eastAsia="Arial" w:hAnsi="Arial"/>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95" w:hRule="atLeast"/>
          <w:tblHeader w:val="0"/>
        </w:trPr>
        <w:tc>
          <w:tcPr>
            <w:tcBorders>
              <w:top w:color="7f7f7f" w:space="0" w:sz="6"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10B">
            <w:pPr>
              <w:ind w:left="135" w:right="255" w:firstLine="0"/>
              <w:jc w:val="center"/>
              <w:rPr>
                <w:rFonts w:ascii="Arial" w:cs="Arial" w:eastAsia="Arial" w:hAnsi="Arial"/>
                <w:b w:val="1"/>
              </w:rPr>
            </w:pPr>
            <w:r w:rsidDel="00000000" w:rsidR="00000000" w:rsidRPr="00000000">
              <w:rPr>
                <w:rFonts w:ascii="Arial" w:cs="Arial" w:eastAsia="Arial" w:hAnsi="Arial"/>
                <w:b w:val="1"/>
                <w:sz w:val="22"/>
                <w:szCs w:val="22"/>
                <w:rtl w:val="0"/>
              </w:rPr>
              <w:t xml:space="preserve">TOTAL</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10C">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8</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10D">
            <w:pPr>
              <w:ind w:left="135" w:right="255" w:firstLine="0"/>
              <w:rPr>
                <w:rFonts w:ascii="Arial" w:cs="Arial" w:eastAsia="Arial" w:hAnsi="Arial"/>
              </w:rPr>
            </w:pPr>
            <w:r w:rsidDel="00000000" w:rsidR="00000000" w:rsidRPr="00000000">
              <w:rPr>
                <w:rFonts w:ascii="Arial" w:cs="Arial" w:eastAsia="Arial" w:hAnsi="Arial"/>
                <w:sz w:val="22"/>
                <w:szCs w:val="22"/>
                <w:rtl w:val="0"/>
              </w:rPr>
              <w:t xml:space="preserve"> </w:t>
            </w:r>
            <w:r w:rsidDel="00000000" w:rsidR="00000000" w:rsidRPr="00000000">
              <w:rPr>
                <w:rtl w:val="0"/>
              </w:rPr>
            </w:r>
          </w:p>
        </w:tc>
      </w:tr>
    </w:tbl>
    <w:p w:rsidR="00000000" w:rsidDel="00000000" w:rsidP="00000000" w:rsidRDefault="00000000" w:rsidRPr="00000000" w14:paraId="0000010E">
      <w:pPr>
        <w:ind w:right="255"/>
        <w:rPr>
          <w:rFonts w:ascii="Arial" w:cs="Arial" w:eastAsia="Arial" w:hAnsi="Arial"/>
          <w:sz w:val="22"/>
          <w:szCs w:val="22"/>
        </w:rPr>
      </w:pPr>
      <w:r w:rsidDel="00000000" w:rsidR="00000000" w:rsidRPr="00000000">
        <w:rPr>
          <w:rtl w:val="0"/>
        </w:rPr>
      </w:r>
    </w:p>
    <w:tbl>
      <w:tblPr>
        <w:tblStyle w:val="Table8"/>
        <w:tblW w:w="9639.0" w:type="dxa"/>
        <w:jc w:val="left"/>
        <w:tblInd w:w="-15.0" w:type="dxa"/>
        <w:tblBorders>
          <w:top w:color="000000" w:space="0" w:sz="6" w:val="single"/>
          <w:left w:color="000000" w:space="0" w:sz="6" w:val="single"/>
          <w:bottom w:color="000000" w:space="0" w:sz="6" w:val="single"/>
          <w:right w:color="000000" w:space="0" w:sz="6" w:val="single"/>
        </w:tblBorders>
        <w:tblLayout w:type="fixed"/>
        <w:tblLook w:val="0400"/>
      </w:tblPr>
      <w:tblGrid>
        <w:gridCol w:w="1615"/>
        <w:gridCol w:w="2326"/>
        <w:gridCol w:w="5698"/>
        <w:tblGridChange w:id="0">
          <w:tblGrid>
            <w:gridCol w:w="1615"/>
            <w:gridCol w:w="2326"/>
            <w:gridCol w:w="5698"/>
          </w:tblGrid>
        </w:tblGridChange>
      </w:tblGrid>
      <w:tr>
        <w:trPr>
          <w:cantSplit w:val="0"/>
          <w:trHeight w:val="510" w:hRule="atLeast"/>
          <w:tblHeader w:val="0"/>
        </w:trPr>
        <w:tc>
          <w:tcPr>
            <w:gridSpan w:val="2"/>
            <w:tcBorders>
              <w:top w:color="000000" w:space="0" w:sz="18" w:val="single"/>
              <w:left w:color="000000" w:space="0" w:sz="6" w:val="single"/>
              <w:bottom w:color="000000" w:space="0" w:sz="18" w:val="single"/>
              <w:right w:color="000000" w:space="0" w:sz="6" w:val="single"/>
            </w:tcBorders>
            <w:shd w:fill="1b4b9b" w:val="clear"/>
            <w:vAlign w:val="center"/>
          </w:tcPr>
          <w:p w:rsidR="00000000" w:rsidDel="00000000" w:rsidP="00000000" w:rsidRDefault="00000000" w:rsidRPr="00000000" w14:paraId="0000010F">
            <w:pPr>
              <w:ind w:left="135" w:right="255" w:firstLine="0"/>
              <w:jc w:val="center"/>
              <w:rPr>
                <w:rFonts w:ascii="Arial" w:cs="Arial" w:eastAsia="Arial" w:hAnsi="Arial"/>
                <w:b w:val="1"/>
                <w:color w:val="ffffff"/>
                <w:sz w:val="26"/>
                <w:szCs w:val="26"/>
              </w:rPr>
            </w:pPr>
            <w:r w:rsidDel="00000000" w:rsidR="00000000" w:rsidRPr="00000000">
              <w:rPr>
                <w:rFonts w:ascii="Arial" w:cs="Arial" w:eastAsia="Arial" w:hAnsi="Arial"/>
                <w:b w:val="1"/>
                <w:color w:val="ffffff"/>
                <w:sz w:val="26"/>
                <w:szCs w:val="26"/>
                <w:rtl w:val="0"/>
              </w:rPr>
              <w:t xml:space="preserve">% de grands logements</w:t>
            </w:r>
          </w:p>
        </w:tc>
        <w:tc>
          <w:tcPr>
            <w:vMerge w:val="restart"/>
            <w:tcBorders>
              <w:top w:color="000000" w:space="0" w:sz="18" w:val="single"/>
              <w:left w:color="000000" w:space="0" w:sz="6" w:val="single"/>
              <w:bottom w:color="000000" w:space="0" w:sz="0" w:val="nil"/>
              <w:right w:color="000000" w:space="0" w:sz="6" w:val="single"/>
            </w:tcBorders>
            <w:shd w:fill="1b4b9b" w:val="clear"/>
            <w:vAlign w:val="center"/>
          </w:tcPr>
          <w:p w:rsidR="00000000" w:rsidDel="00000000" w:rsidP="00000000" w:rsidRDefault="00000000" w:rsidRPr="00000000" w14:paraId="00000111">
            <w:pPr>
              <w:ind w:left="180" w:right="255" w:firstLine="0"/>
              <w:jc w:val="center"/>
              <w:rPr>
                <w:rFonts w:ascii="Arial" w:cs="Arial" w:eastAsia="Arial" w:hAnsi="Arial"/>
              </w:rPr>
            </w:pPr>
            <w:r w:rsidDel="00000000" w:rsidR="00000000" w:rsidRPr="00000000">
              <w:rPr>
                <w:rFonts w:ascii="Arial" w:cs="Arial" w:eastAsia="Arial" w:hAnsi="Arial"/>
                <w:b w:val="1"/>
                <w:color w:val="ffffff"/>
                <w:sz w:val="26"/>
                <w:szCs w:val="26"/>
                <w:rtl w:val="0"/>
              </w:rPr>
              <w:t xml:space="preserve">Description des votes</w:t>
            </w:r>
            <w:r w:rsidDel="00000000" w:rsidR="00000000" w:rsidRPr="00000000">
              <w:rPr>
                <w:rtl w:val="0"/>
              </w:rPr>
            </w:r>
          </w:p>
        </w:tc>
      </w:tr>
      <w:tr>
        <w:trPr>
          <w:cantSplit w:val="0"/>
          <w:trHeight w:val="510" w:hRule="atLeast"/>
          <w:tblHeader w:val="0"/>
        </w:trPr>
        <w:tc>
          <w:tcPr>
            <w:tcBorders>
              <w:top w:color="000000" w:space="0" w:sz="18" w:val="single"/>
              <w:left w:color="000000" w:space="0" w:sz="6" w:val="single"/>
              <w:bottom w:color="000000" w:space="0" w:sz="18" w:val="single"/>
              <w:right w:color="000000" w:space="0" w:sz="6" w:val="single"/>
            </w:tcBorders>
            <w:shd w:fill="1b4b9b" w:val="clear"/>
            <w:vAlign w:val="center"/>
          </w:tcPr>
          <w:p w:rsidR="00000000" w:rsidDel="00000000" w:rsidP="00000000" w:rsidRDefault="00000000" w:rsidRPr="00000000" w14:paraId="00000112">
            <w:pPr>
              <w:ind w:left="135" w:right="255" w:firstLine="0"/>
              <w:jc w:val="center"/>
              <w:rPr>
                <w:rFonts w:ascii="Arial" w:cs="Arial" w:eastAsia="Arial" w:hAnsi="Arial"/>
              </w:rPr>
            </w:pPr>
            <w:r w:rsidDel="00000000" w:rsidR="00000000" w:rsidRPr="00000000">
              <w:rPr>
                <w:rFonts w:ascii="Arial" w:cs="Arial" w:eastAsia="Arial" w:hAnsi="Arial"/>
                <w:b w:val="1"/>
                <w:color w:val="ffffff"/>
                <w:sz w:val="22"/>
                <w:szCs w:val="22"/>
                <w:rtl w:val="0"/>
              </w:rPr>
              <w:t xml:space="preserve">Options</w:t>
            </w:r>
            <w:r w:rsidDel="00000000" w:rsidR="00000000" w:rsidRPr="00000000">
              <w:rPr>
                <w:rtl w:val="0"/>
              </w:rPr>
            </w:r>
          </w:p>
        </w:tc>
        <w:tc>
          <w:tcPr>
            <w:tcBorders>
              <w:top w:color="000000" w:space="0" w:sz="18" w:val="single"/>
              <w:left w:color="000000" w:space="0" w:sz="6" w:val="single"/>
              <w:bottom w:color="000000" w:space="0" w:sz="18" w:val="single"/>
              <w:right w:color="000000" w:space="0" w:sz="6" w:val="single"/>
            </w:tcBorders>
            <w:shd w:fill="1b4b9b" w:val="clear"/>
            <w:vAlign w:val="center"/>
          </w:tcPr>
          <w:p w:rsidR="00000000" w:rsidDel="00000000" w:rsidP="00000000" w:rsidRDefault="00000000" w:rsidRPr="00000000" w14:paraId="00000113">
            <w:pPr>
              <w:ind w:left="135" w:right="255" w:firstLine="0"/>
              <w:jc w:val="center"/>
              <w:rPr>
                <w:rFonts w:ascii="Arial" w:cs="Arial" w:eastAsia="Arial" w:hAnsi="Arial"/>
              </w:rPr>
            </w:pPr>
            <w:r w:rsidDel="00000000" w:rsidR="00000000" w:rsidRPr="00000000">
              <w:rPr>
                <w:rFonts w:ascii="Arial" w:cs="Arial" w:eastAsia="Arial" w:hAnsi="Arial"/>
                <w:b w:val="1"/>
                <w:color w:val="ffffff"/>
                <w:sz w:val="22"/>
                <w:szCs w:val="22"/>
                <w:rtl w:val="0"/>
              </w:rPr>
              <w:t xml:space="preserve">Nombre de votes</w:t>
            </w:r>
            <w:r w:rsidDel="00000000" w:rsidR="00000000" w:rsidRPr="00000000">
              <w:rPr>
                <w:rtl w:val="0"/>
              </w:rPr>
            </w:r>
          </w:p>
        </w:tc>
        <w:tc>
          <w:tcPr>
            <w:vMerge w:val="continue"/>
            <w:tcBorders>
              <w:top w:color="000000" w:space="0" w:sz="18" w:val="single"/>
              <w:left w:color="000000" w:space="0" w:sz="6" w:val="single"/>
              <w:bottom w:color="000000" w:space="0" w:sz="0" w:val="nil"/>
              <w:right w:color="000000" w:space="0" w:sz="6" w:val="single"/>
            </w:tcBorders>
            <w:shd w:fill="1b4b9b" w:val="clear"/>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495" w:hRule="atLeast"/>
          <w:tblHeader w:val="0"/>
        </w:trPr>
        <w:tc>
          <w:tcPr>
            <w:tcBorders>
              <w:top w:color="000000" w:space="0" w:sz="18"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115">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Faveur</w:t>
            </w:r>
          </w:p>
        </w:tc>
        <w:tc>
          <w:tcPr>
            <w:tcBorders>
              <w:top w:color="000000" w:space="0" w:sz="18"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116">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5</w:t>
            </w:r>
            <w:r w:rsidDel="00000000" w:rsidR="00000000" w:rsidRPr="00000000">
              <w:rPr>
                <w:rtl w:val="0"/>
              </w:rPr>
            </w:r>
          </w:p>
        </w:tc>
        <w:tc>
          <w:tcPr>
            <w:tcBorders>
              <w:top w:color="000000" w:space="0" w:sz="18"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117">
            <w:pPr>
              <w:ind w:left="180" w:right="255" w:firstLine="0"/>
              <w:rPr>
                <w:rFonts w:ascii="Arial" w:cs="Arial" w:eastAsia="Arial" w:hAnsi="Arial"/>
              </w:rPr>
            </w:pPr>
            <w:r w:rsidDel="00000000" w:rsidR="00000000" w:rsidRPr="00000000">
              <w:rPr>
                <w:rFonts w:ascii="Arial" w:cs="Arial" w:eastAsia="Arial" w:hAnsi="Arial"/>
                <w:b w:val="1"/>
                <w:rtl w:val="0"/>
              </w:rPr>
              <w:t xml:space="preserve">Accepter la p</w:t>
            </w:r>
            <w:r w:rsidDel="00000000" w:rsidR="00000000" w:rsidRPr="00000000">
              <w:rPr>
                <w:rFonts w:ascii="Arial" w:cs="Arial" w:eastAsia="Arial" w:hAnsi="Arial"/>
                <w:b w:val="1"/>
                <w:sz w:val="22"/>
                <w:szCs w:val="22"/>
                <w:rtl w:val="0"/>
              </w:rPr>
              <w:t xml:space="preserve">roposition</w:t>
            </w: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95" w:hRule="atLeast"/>
          <w:tblHeader w:val="0"/>
        </w:trPr>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118">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Contre</w:t>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119">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0</w:t>
            </w:r>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11A">
            <w:pPr>
              <w:ind w:left="180" w:right="255" w:firstLine="0"/>
              <w:rPr>
                <w:rFonts w:ascii="Arial" w:cs="Arial" w:eastAsia="Arial" w:hAnsi="Arial"/>
              </w:rPr>
            </w:pPr>
            <w:r w:rsidDel="00000000" w:rsidR="00000000" w:rsidRPr="00000000">
              <w:rPr>
                <w:rFonts w:ascii="Arial" w:cs="Arial" w:eastAsia="Arial" w:hAnsi="Arial"/>
                <w:b w:val="1"/>
                <w:rtl w:val="0"/>
              </w:rPr>
              <w:t xml:space="preserve">Refuser la p</w:t>
            </w:r>
            <w:r w:rsidDel="00000000" w:rsidR="00000000" w:rsidRPr="00000000">
              <w:rPr>
                <w:rFonts w:ascii="Arial" w:cs="Arial" w:eastAsia="Arial" w:hAnsi="Arial"/>
                <w:b w:val="1"/>
                <w:sz w:val="22"/>
                <w:szCs w:val="22"/>
                <w:rtl w:val="0"/>
              </w:rPr>
              <w:t xml:space="preserve">roposition</w:t>
            </w:r>
            <w:r w:rsidDel="00000000" w:rsidR="00000000" w:rsidRPr="00000000">
              <w:rPr>
                <w:rtl w:val="0"/>
              </w:rPr>
            </w:r>
          </w:p>
        </w:tc>
      </w:tr>
      <w:tr>
        <w:trPr>
          <w:cantSplit w:val="0"/>
          <w:trHeight w:val="495" w:hRule="atLeast"/>
          <w:tblHeader w:val="0"/>
        </w:trPr>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11B">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Augmenter à 40%</w:t>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11C">
            <w:pPr>
              <w:ind w:left="135" w:right="255"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w:t>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11D">
            <w:pPr>
              <w:ind w:left="180" w:right="255" w:firstLine="0"/>
              <w:rPr>
                <w:rFonts w:ascii="Arial" w:cs="Arial" w:eastAsia="Arial" w:hAnsi="Arial"/>
                <w:b w:val="1"/>
              </w:rPr>
            </w:pPr>
            <w:r w:rsidDel="00000000" w:rsidR="00000000" w:rsidRPr="00000000">
              <w:rPr>
                <w:rFonts w:ascii="Arial" w:cs="Arial" w:eastAsia="Arial" w:hAnsi="Arial"/>
                <w:b w:val="1"/>
                <w:rtl w:val="0"/>
              </w:rPr>
              <w:t xml:space="preserve">Augmenter le % minimal à 40% de grands logements</w:t>
            </w:r>
          </w:p>
        </w:tc>
      </w:tr>
      <w:tr>
        <w:trPr>
          <w:cantSplit w:val="0"/>
          <w:trHeight w:val="495" w:hRule="atLeast"/>
          <w:tblHeader w:val="0"/>
        </w:trPr>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11E">
            <w:pPr>
              <w:ind w:left="135" w:right="255" w:firstLine="0"/>
              <w:jc w:val="center"/>
              <w:rPr>
                <w:rFonts w:ascii="Arial" w:cs="Arial" w:eastAsia="Arial" w:hAnsi="Arial"/>
                <w:b w:val="1"/>
              </w:rPr>
            </w:pPr>
            <w:r w:rsidDel="00000000" w:rsidR="00000000" w:rsidRPr="00000000">
              <w:rPr>
                <w:rFonts w:ascii="Arial" w:cs="Arial" w:eastAsia="Arial" w:hAnsi="Arial"/>
                <w:b w:val="1"/>
                <w:sz w:val="22"/>
                <w:szCs w:val="22"/>
                <w:rtl w:val="0"/>
              </w:rPr>
              <w:t xml:space="preserve">Abstention</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11F">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0</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120">
            <w:pPr>
              <w:ind w:left="135" w:right="255" w:firstLine="0"/>
              <w:rPr>
                <w:rFonts w:ascii="Arial" w:cs="Arial" w:eastAsia="Arial" w:hAnsi="Arial"/>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95" w:hRule="atLeast"/>
          <w:tblHeader w:val="0"/>
        </w:trPr>
        <w:tc>
          <w:tcPr>
            <w:tcBorders>
              <w:top w:color="7f7f7f" w:space="0" w:sz="6"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121">
            <w:pPr>
              <w:ind w:left="135" w:right="255" w:firstLine="0"/>
              <w:jc w:val="center"/>
              <w:rPr>
                <w:rFonts w:ascii="Arial" w:cs="Arial" w:eastAsia="Arial" w:hAnsi="Arial"/>
                <w:b w:val="1"/>
              </w:rPr>
            </w:pPr>
            <w:r w:rsidDel="00000000" w:rsidR="00000000" w:rsidRPr="00000000">
              <w:rPr>
                <w:rFonts w:ascii="Arial" w:cs="Arial" w:eastAsia="Arial" w:hAnsi="Arial"/>
                <w:b w:val="1"/>
                <w:sz w:val="22"/>
                <w:szCs w:val="22"/>
                <w:rtl w:val="0"/>
              </w:rPr>
              <w:t xml:space="preserve">TOTAL</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122">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8</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123">
            <w:pPr>
              <w:ind w:left="135" w:right="255" w:firstLine="0"/>
              <w:rPr>
                <w:rFonts w:ascii="Arial" w:cs="Arial" w:eastAsia="Arial" w:hAnsi="Arial"/>
              </w:rPr>
            </w:pPr>
            <w:r w:rsidDel="00000000" w:rsidR="00000000" w:rsidRPr="00000000">
              <w:rPr>
                <w:rFonts w:ascii="Arial" w:cs="Arial" w:eastAsia="Arial" w:hAnsi="Arial"/>
                <w:sz w:val="22"/>
                <w:szCs w:val="22"/>
                <w:rtl w:val="0"/>
              </w:rPr>
              <w:t xml:space="preserve"> </w:t>
            </w:r>
            <w:r w:rsidDel="00000000" w:rsidR="00000000" w:rsidRPr="00000000">
              <w:rPr>
                <w:rtl w:val="0"/>
              </w:rPr>
            </w:r>
          </w:p>
        </w:tc>
      </w:tr>
    </w:tbl>
    <w:p w:rsidR="00000000" w:rsidDel="00000000" w:rsidP="00000000" w:rsidRDefault="00000000" w:rsidRPr="00000000" w14:paraId="00000124">
      <w:pPr>
        <w:ind w:right="255"/>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5">
      <w:pPr>
        <w:spacing w:after="160" w:line="259" w:lineRule="auto"/>
        <w:rPr>
          <w:rFonts w:ascii="Arial" w:cs="Arial" w:eastAsia="Arial" w:hAnsi="Arial"/>
          <w:sz w:val="22"/>
          <w:szCs w:val="22"/>
        </w:rPr>
      </w:pPr>
      <w:r w:rsidDel="00000000" w:rsidR="00000000" w:rsidRPr="00000000">
        <w:br w:type="page"/>
      </w:r>
      <w:r w:rsidDel="00000000" w:rsidR="00000000" w:rsidRPr="00000000">
        <w:rPr>
          <w:rtl w:val="0"/>
        </w:rPr>
      </w:r>
    </w:p>
    <w:tbl>
      <w:tblPr>
        <w:tblStyle w:val="Table9"/>
        <w:tblW w:w="9639.0" w:type="dxa"/>
        <w:jc w:val="left"/>
        <w:tblInd w:w="-15.0" w:type="dxa"/>
        <w:tblBorders>
          <w:top w:color="000000" w:space="0" w:sz="6" w:val="single"/>
          <w:left w:color="000000" w:space="0" w:sz="6" w:val="single"/>
          <w:bottom w:color="000000" w:space="0" w:sz="6" w:val="single"/>
          <w:right w:color="000000" w:space="0" w:sz="6" w:val="single"/>
        </w:tblBorders>
        <w:tblLayout w:type="fixed"/>
        <w:tblLook w:val="0400"/>
      </w:tblPr>
      <w:tblGrid>
        <w:gridCol w:w="1615"/>
        <w:gridCol w:w="2326"/>
        <w:gridCol w:w="5698"/>
        <w:tblGridChange w:id="0">
          <w:tblGrid>
            <w:gridCol w:w="1615"/>
            <w:gridCol w:w="2326"/>
            <w:gridCol w:w="5698"/>
          </w:tblGrid>
        </w:tblGridChange>
      </w:tblGrid>
      <w:tr>
        <w:trPr>
          <w:cantSplit w:val="0"/>
          <w:trHeight w:val="510" w:hRule="atLeast"/>
          <w:tblHeader w:val="0"/>
        </w:trPr>
        <w:tc>
          <w:tcPr>
            <w:gridSpan w:val="2"/>
            <w:tcBorders>
              <w:top w:color="000000" w:space="0" w:sz="18" w:val="single"/>
              <w:left w:color="000000" w:space="0" w:sz="6" w:val="single"/>
              <w:bottom w:color="000000" w:space="0" w:sz="18" w:val="single"/>
              <w:right w:color="000000" w:space="0" w:sz="6" w:val="single"/>
            </w:tcBorders>
            <w:shd w:fill="1b4b9b" w:val="clear"/>
            <w:vAlign w:val="center"/>
          </w:tcPr>
          <w:p w:rsidR="00000000" w:rsidDel="00000000" w:rsidP="00000000" w:rsidRDefault="00000000" w:rsidRPr="00000000" w14:paraId="00000126">
            <w:pPr>
              <w:ind w:left="135" w:right="255" w:firstLine="0"/>
              <w:jc w:val="center"/>
              <w:rPr>
                <w:rFonts w:ascii="Arial" w:cs="Arial" w:eastAsia="Arial" w:hAnsi="Arial"/>
              </w:rPr>
            </w:pPr>
            <w:r w:rsidDel="00000000" w:rsidR="00000000" w:rsidRPr="00000000">
              <w:rPr>
                <w:rFonts w:ascii="Arial" w:cs="Arial" w:eastAsia="Arial" w:hAnsi="Arial"/>
                <w:b w:val="1"/>
                <w:color w:val="ffffff"/>
                <w:sz w:val="26"/>
                <w:szCs w:val="26"/>
                <w:rtl w:val="0"/>
              </w:rPr>
              <w:t xml:space="preserve">Retirer l’usage C10 hébergement touristique à la zone 12076Mb</w:t>
            </w:r>
            <w:r w:rsidDel="00000000" w:rsidR="00000000" w:rsidRPr="00000000">
              <w:rPr>
                <w:rtl w:val="0"/>
              </w:rPr>
            </w:r>
          </w:p>
        </w:tc>
        <w:tc>
          <w:tcPr>
            <w:vMerge w:val="restart"/>
            <w:tcBorders>
              <w:top w:color="000000" w:space="0" w:sz="18" w:val="single"/>
              <w:left w:color="000000" w:space="0" w:sz="6" w:val="single"/>
              <w:bottom w:color="000000" w:space="0" w:sz="0" w:val="nil"/>
              <w:right w:color="000000" w:space="0" w:sz="6" w:val="single"/>
            </w:tcBorders>
            <w:shd w:fill="1b4b9b" w:val="clear"/>
            <w:vAlign w:val="center"/>
          </w:tcPr>
          <w:p w:rsidR="00000000" w:rsidDel="00000000" w:rsidP="00000000" w:rsidRDefault="00000000" w:rsidRPr="00000000" w14:paraId="00000128">
            <w:pPr>
              <w:ind w:left="180" w:right="255" w:firstLine="0"/>
              <w:jc w:val="center"/>
              <w:rPr>
                <w:rFonts w:ascii="Arial" w:cs="Arial" w:eastAsia="Arial" w:hAnsi="Arial"/>
              </w:rPr>
            </w:pPr>
            <w:r w:rsidDel="00000000" w:rsidR="00000000" w:rsidRPr="00000000">
              <w:rPr>
                <w:rFonts w:ascii="Arial" w:cs="Arial" w:eastAsia="Arial" w:hAnsi="Arial"/>
                <w:b w:val="1"/>
                <w:color w:val="ffffff"/>
                <w:sz w:val="26"/>
                <w:szCs w:val="26"/>
                <w:rtl w:val="0"/>
              </w:rPr>
              <w:t xml:space="preserve">Description des votes</w:t>
            </w:r>
            <w:r w:rsidDel="00000000" w:rsidR="00000000" w:rsidRPr="00000000">
              <w:rPr>
                <w:rtl w:val="0"/>
              </w:rPr>
            </w:r>
          </w:p>
        </w:tc>
      </w:tr>
      <w:tr>
        <w:trPr>
          <w:cantSplit w:val="0"/>
          <w:trHeight w:val="510" w:hRule="atLeast"/>
          <w:tblHeader w:val="0"/>
        </w:trPr>
        <w:tc>
          <w:tcPr>
            <w:tcBorders>
              <w:top w:color="000000" w:space="0" w:sz="18" w:val="single"/>
              <w:left w:color="000000" w:space="0" w:sz="6" w:val="single"/>
              <w:bottom w:color="000000" w:space="0" w:sz="18" w:val="single"/>
              <w:right w:color="000000" w:space="0" w:sz="6" w:val="single"/>
            </w:tcBorders>
            <w:shd w:fill="1b4b9b" w:val="clear"/>
            <w:vAlign w:val="center"/>
          </w:tcPr>
          <w:p w:rsidR="00000000" w:rsidDel="00000000" w:rsidP="00000000" w:rsidRDefault="00000000" w:rsidRPr="00000000" w14:paraId="00000129">
            <w:pPr>
              <w:ind w:left="135" w:right="255" w:firstLine="0"/>
              <w:jc w:val="center"/>
              <w:rPr>
                <w:rFonts w:ascii="Arial" w:cs="Arial" w:eastAsia="Arial" w:hAnsi="Arial"/>
              </w:rPr>
            </w:pPr>
            <w:r w:rsidDel="00000000" w:rsidR="00000000" w:rsidRPr="00000000">
              <w:rPr>
                <w:rFonts w:ascii="Arial" w:cs="Arial" w:eastAsia="Arial" w:hAnsi="Arial"/>
                <w:b w:val="1"/>
                <w:color w:val="ffffff"/>
                <w:sz w:val="22"/>
                <w:szCs w:val="22"/>
                <w:rtl w:val="0"/>
              </w:rPr>
              <w:t xml:space="preserve">Options</w:t>
            </w:r>
            <w:r w:rsidDel="00000000" w:rsidR="00000000" w:rsidRPr="00000000">
              <w:rPr>
                <w:rtl w:val="0"/>
              </w:rPr>
            </w:r>
          </w:p>
        </w:tc>
        <w:tc>
          <w:tcPr>
            <w:tcBorders>
              <w:top w:color="000000" w:space="0" w:sz="18" w:val="single"/>
              <w:left w:color="000000" w:space="0" w:sz="6" w:val="single"/>
              <w:bottom w:color="000000" w:space="0" w:sz="18" w:val="single"/>
              <w:right w:color="000000" w:space="0" w:sz="6" w:val="single"/>
            </w:tcBorders>
            <w:shd w:fill="1b4b9b" w:val="clear"/>
            <w:vAlign w:val="center"/>
          </w:tcPr>
          <w:p w:rsidR="00000000" w:rsidDel="00000000" w:rsidP="00000000" w:rsidRDefault="00000000" w:rsidRPr="00000000" w14:paraId="0000012A">
            <w:pPr>
              <w:ind w:left="135" w:right="255" w:firstLine="0"/>
              <w:jc w:val="center"/>
              <w:rPr>
                <w:rFonts w:ascii="Arial" w:cs="Arial" w:eastAsia="Arial" w:hAnsi="Arial"/>
              </w:rPr>
            </w:pPr>
            <w:r w:rsidDel="00000000" w:rsidR="00000000" w:rsidRPr="00000000">
              <w:rPr>
                <w:rFonts w:ascii="Arial" w:cs="Arial" w:eastAsia="Arial" w:hAnsi="Arial"/>
                <w:b w:val="1"/>
                <w:color w:val="ffffff"/>
                <w:sz w:val="22"/>
                <w:szCs w:val="22"/>
                <w:rtl w:val="0"/>
              </w:rPr>
              <w:t xml:space="preserve">Nombre de votes</w:t>
            </w:r>
            <w:r w:rsidDel="00000000" w:rsidR="00000000" w:rsidRPr="00000000">
              <w:rPr>
                <w:rtl w:val="0"/>
              </w:rPr>
            </w:r>
          </w:p>
        </w:tc>
        <w:tc>
          <w:tcPr>
            <w:vMerge w:val="continue"/>
            <w:tcBorders>
              <w:top w:color="000000" w:space="0" w:sz="18" w:val="single"/>
              <w:left w:color="000000" w:space="0" w:sz="6" w:val="single"/>
              <w:bottom w:color="000000" w:space="0" w:sz="0" w:val="nil"/>
              <w:right w:color="000000" w:space="0" w:sz="6" w:val="single"/>
            </w:tcBorders>
            <w:shd w:fill="1b4b9b" w:val="clear"/>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495" w:hRule="atLeast"/>
          <w:tblHeader w:val="0"/>
        </w:trPr>
        <w:tc>
          <w:tcPr>
            <w:tcBorders>
              <w:top w:color="000000" w:space="0" w:sz="18"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12C">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Faveur</w:t>
            </w:r>
          </w:p>
        </w:tc>
        <w:tc>
          <w:tcPr>
            <w:tcBorders>
              <w:top w:color="000000" w:space="0" w:sz="18"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12D">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8</w:t>
            </w:r>
            <w:r w:rsidDel="00000000" w:rsidR="00000000" w:rsidRPr="00000000">
              <w:rPr>
                <w:rtl w:val="0"/>
              </w:rPr>
            </w:r>
          </w:p>
        </w:tc>
        <w:tc>
          <w:tcPr>
            <w:tcBorders>
              <w:top w:color="000000" w:space="0" w:sz="18"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12E">
            <w:pPr>
              <w:ind w:left="180" w:right="255" w:firstLine="0"/>
              <w:rPr>
                <w:rFonts w:ascii="Arial" w:cs="Arial" w:eastAsia="Arial" w:hAnsi="Arial"/>
              </w:rPr>
            </w:pPr>
            <w:r w:rsidDel="00000000" w:rsidR="00000000" w:rsidRPr="00000000">
              <w:rPr>
                <w:rFonts w:ascii="Arial" w:cs="Arial" w:eastAsia="Arial" w:hAnsi="Arial"/>
                <w:b w:val="1"/>
                <w:rtl w:val="0"/>
              </w:rPr>
              <w:t xml:space="preserve">Accepter la p</w:t>
            </w:r>
            <w:r w:rsidDel="00000000" w:rsidR="00000000" w:rsidRPr="00000000">
              <w:rPr>
                <w:rFonts w:ascii="Arial" w:cs="Arial" w:eastAsia="Arial" w:hAnsi="Arial"/>
                <w:b w:val="1"/>
                <w:sz w:val="22"/>
                <w:szCs w:val="22"/>
                <w:rtl w:val="0"/>
              </w:rPr>
              <w:t xml:space="preserve">roposition</w:t>
            </w: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95" w:hRule="atLeast"/>
          <w:tblHeader w:val="0"/>
        </w:trPr>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12F">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Contre</w:t>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130">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0</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131">
            <w:pPr>
              <w:ind w:left="180" w:right="255" w:firstLine="0"/>
              <w:rPr>
                <w:rFonts w:ascii="Arial" w:cs="Arial" w:eastAsia="Arial" w:hAnsi="Arial"/>
              </w:rPr>
            </w:pPr>
            <w:r w:rsidDel="00000000" w:rsidR="00000000" w:rsidRPr="00000000">
              <w:rPr>
                <w:rFonts w:ascii="Arial" w:cs="Arial" w:eastAsia="Arial" w:hAnsi="Arial"/>
                <w:b w:val="1"/>
                <w:rtl w:val="0"/>
              </w:rPr>
              <w:t xml:space="preserve">Refuser la p</w:t>
            </w:r>
            <w:r w:rsidDel="00000000" w:rsidR="00000000" w:rsidRPr="00000000">
              <w:rPr>
                <w:rFonts w:ascii="Arial" w:cs="Arial" w:eastAsia="Arial" w:hAnsi="Arial"/>
                <w:b w:val="1"/>
                <w:sz w:val="22"/>
                <w:szCs w:val="22"/>
                <w:rtl w:val="0"/>
              </w:rPr>
              <w:t xml:space="preserve">roposition</w:t>
            </w:r>
            <w:r w:rsidDel="00000000" w:rsidR="00000000" w:rsidRPr="00000000">
              <w:rPr>
                <w:rtl w:val="0"/>
              </w:rPr>
            </w:r>
          </w:p>
        </w:tc>
      </w:tr>
      <w:tr>
        <w:trPr>
          <w:cantSplit w:val="0"/>
          <w:trHeight w:val="495" w:hRule="atLeast"/>
          <w:tblHeader w:val="0"/>
        </w:trPr>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132">
            <w:pPr>
              <w:ind w:left="135" w:right="255" w:firstLine="0"/>
              <w:jc w:val="center"/>
              <w:rPr>
                <w:rFonts w:ascii="Arial" w:cs="Arial" w:eastAsia="Arial" w:hAnsi="Arial"/>
                <w:b w:val="1"/>
              </w:rPr>
            </w:pPr>
            <w:r w:rsidDel="00000000" w:rsidR="00000000" w:rsidRPr="00000000">
              <w:rPr>
                <w:rFonts w:ascii="Arial" w:cs="Arial" w:eastAsia="Arial" w:hAnsi="Arial"/>
                <w:b w:val="1"/>
                <w:sz w:val="22"/>
                <w:szCs w:val="22"/>
                <w:rtl w:val="0"/>
              </w:rPr>
              <w:t xml:space="preserve">Abstention</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133">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0</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ffffff" w:val="clear"/>
            <w:vAlign w:val="center"/>
          </w:tcPr>
          <w:p w:rsidR="00000000" w:rsidDel="00000000" w:rsidP="00000000" w:rsidRDefault="00000000" w:rsidRPr="00000000" w14:paraId="00000134">
            <w:pPr>
              <w:ind w:left="135" w:right="255" w:firstLine="0"/>
              <w:rPr>
                <w:rFonts w:ascii="Arial" w:cs="Arial" w:eastAsia="Arial" w:hAnsi="Arial"/>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95" w:hRule="atLeast"/>
          <w:tblHeader w:val="0"/>
        </w:trPr>
        <w:tc>
          <w:tcPr>
            <w:tcBorders>
              <w:top w:color="7f7f7f" w:space="0" w:sz="6"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135">
            <w:pPr>
              <w:ind w:left="135" w:right="255" w:firstLine="0"/>
              <w:jc w:val="center"/>
              <w:rPr>
                <w:rFonts w:ascii="Arial" w:cs="Arial" w:eastAsia="Arial" w:hAnsi="Arial"/>
                <w:b w:val="1"/>
              </w:rPr>
            </w:pPr>
            <w:r w:rsidDel="00000000" w:rsidR="00000000" w:rsidRPr="00000000">
              <w:rPr>
                <w:rFonts w:ascii="Arial" w:cs="Arial" w:eastAsia="Arial" w:hAnsi="Arial"/>
                <w:b w:val="1"/>
                <w:sz w:val="22"/>
                <w:szCs w:val="22"/>
                <w:rtl w:val="0"/>
              </w:rPr>
              <w:t xml:space="preserve">TOTAL</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136">
            <w:pPr>
              <w:ind w:left="135" w:right="255" w:firstLine="0"/>
              <w:jc w:val="center"/>
              <w:rPr>
                <w:rFonts w:ascii="Arial" w:cs="Arial" w:eastAsia="Arial" w:hAnsi="Arial"/>
              </w:rPr>
            </w:pPr>
            <w:r w:rsidDel="00000000" w:rsidR="00000000" w:rsidRPr="00000000">
              <w:rPr>
                <w:rFonts w:ascii="Arial" w:cs="Arial" w:eastAsia="Arial" w:hAnsi="Arial"/>
                <w:b w:val="1"/>
                <w:sz w:val="22"/>
                <w:szCs w:val="22"/>
                <w:rtl w:val="0"/>
              </w:rPr>
              <w:t xml:space="preserve">8</w:t>
            </w:r>
            <w:r w:rsidDel="00000000" w:rsidR="00000000" w:rsidRPr="00000000">
              <w:rPr>
                <w:rtl w:val="0"/>
              </w:rPr>
            </w:r>
          </w:p>
        </w:tc>
        <w:tc>
          <w:tcPr>
            <w:tcBorders>
              <w:top w:color="7f7f7f" w:space="0" w:sz="6" w:val="single"/>
              <w:left w:color="000000" w:space="0" w:sz="6" w:val="single"/>
              <w:bottom w:color="7f7f7f" w:space="0" w:sz="6" w:val="single"/>
              <w:right w:color="000000" w:space="0" w:sz="6" w:val="single"/>
            </w:tcBorders>
            <w:shd w:fill="e7e7e7" w:val="clear"/>
            <w:vAlign w:val="center"/>
          </w:tcPr>
          <w:p w:rsidR="00000000" w:rsidDel="00000000" w:rsidP="00000000" w:rsidRDefault="00000000" w:rsidRPr="00000000" w14:paraId="00000137">
            <w:pPr>
              <w:ind w:left="135" w:right="255" w:firstLine="0"/>
              <w:rPr>
                <w:rFonts w:ascii="Arial" w:cs="Arial" w:eastAsia="Arial" w:hAnsi="Arial"/>
              </w:rPr>
            </w:pPr>
            <w:r w:rsidDel="00000000" w:rsidR="00000000" w:rsidRPr="00000000">
              <w:rPr>
                <w:rFonts w:ascii="Arial" w:cs="Arial" w:eastAsia="Arial" w:hAnsi="Arial"/>
                <w:sz w:val="22"/>
                <w:szCs w:val="22"/>
                <w:rtl w:val="0"/>
              </w:rPr>
              <w:t xml:space="preserve"> </w:t>
            </w:r>
            <w:r w:rsidDel="00000000" w:rsidR="00000000" w:rsidRPr="00000000">
              <w:rPr>
                <w:rtl w:val="0"/>
              </w:rPr>
            </w:r>
          </w:p>
        </w:tc>
      </w:tr>
    </w:tbl>
    <w:p w:rsidR="00000000" w:rsidDel="00000000" w:rsidP="00000000" w:rsidRDefault="00000000" w:rsidRPr="00000000" w14:paraId="00000138">
      <w:pPr>
        <w:ind w:right="255"/>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9">
      <w:pPr>
        <w:ind w:right="255"/>
        <w:rPr>
          <w:rFonts w:ascii="Arial" w:cs="Arial" w:eastAsia="Arial" w:hAnsi="Arial"/>
          <w:sz w:val="18"/>
          <w:szCs w:val="18"/>
        </w:rPr>
      </w:pPr>
      <w:r w:rsidDel="00000000" w:rsidR="00000000" w:rsidRPr="00000000">
        <w:rPr>
          <w:rFonts w:ascii="Arial" w:cs="Arial" w:eastAsia="Arial" w:hAnsi="Arial"/>
          <w:sz w:val="22"/>
          <w:szCs w:val="22"/>
          <w:rtl w:val="0"/>
        </w:rPr>
        <w:t xml:space="preserve">____________________________________________________________________ </w:t>
      </w:r>
      <w:r w:rsidDel="00000000" w:rsidR="00000000" w:rsidRPr="00000000">
        <w:rPr>
          <w:rtl w:val="0"/>
        </w:rPr>
      </w:r>
    </w:p>
    <w:p w:rsidR="00000000" w:rsidDel="00000000" w:rsidP="00000000" w:rsidRDefault="00000000" w:rsidRPr="00000000" w14:paraId="0000013A">
      <w:pPr>
        <w:spacing w:after="120" w:before="240" w:lineRule="auto"/>
        <w:ind w:right="261"/>
        <w:rPr>
          <w:rFonts w:ascii="Arial" w:cs="Arial" w:eastAsia="Arial" w:hAnsi="Arial"/>
          <w:b w:val="1"/>
          <w:color w:val="1b4b9b"/>
          <w:sz w:val="26"/>
          <w:szCs w:val="26"/>
        </w:rPr>
      </w:pPr>
      <w:r w:rsidDel="00000000" w:rsidR="00000000" w:rsidRPr="00000000">
        <w:rPr>
          <w:rFonts w:ascii="Arial" w:cs="Arial" w:eastAsia="Arial" w:hAnsi="Arial"/>
          <w:b w:val="1"/>
          <w:color w:val="1b4b9b"/>
          <w:sz w:val="26"/>
          <w:szCs w:val="26"/>
          <w:rtl w:val="0"/>
        </w:rPr>
        <w:t xml:space="preserve">Questions et commentaires du conseil de quartier</w:t>
      </w:r>
    </w:p>
    <w:p w:rsidR="00000000" w:rsidDel="00000000" w:rsidP="00000000" w:rsidRDefault="00000000" w:rsidRPr="00000000" w14:paraId="0000013B">
      <w:pPr>
        <w:numPr>
          <w:ilvl w:val="0"/>
          <w:numId w:val="2"/>
        </w:numPr>
        <w:tabs>
          <w:tab w:val="right" w:leader="none" w:pos="5857"/>
        </w:tabs>
        <w:spacing w:after="120" w:before="180" w:line="280" w:lineRule="auto"/>
        <w:ind w:left="346" w:right="261" w:hanging="312"/>
        <w:rPr>
          <w:rFonts w:ascii="Arial" w:cs="Arial" w:eastAsia="Arial" w:hAnsi="Arial"/>
          <w:i w:val="1"/>
        </w:rPr>
      </w:pPr>
      <w:r w:rsidDel="00000000" w:rsidR="00000000" w:rsidRPr="00000000">
        <w:rPr>
          <w:rFonts w:ascii="Arial" w:cs="Arial" w:eastAsia="Arial" w:hAnsi="Arial"/>
          <w:b w:val="1"/>
          <w:rtl w:val="0"/>
        </w:rPr>
        <w:t xml:space="preserve">Intervention 1 : </w:t>
      </w:r>
      <w:r w:rsidDel="00000000" w:rsidR="00000000" w:rsidRPr="00000000">
        <w:rPr>
          <w:rFonts w:ascii="Arial" w:cs="Arial" w:eastAsia="Arial" w:hAnsi="Arial"/>
          <w:rtl w:val="0"/>
        </w:rPr>
        <w:t xml:space="preserve">Une administratrice propose de traiter les modifications une à une en suivant la présentation de la Ville.</w:t>
      </w:r>
      <w:r w:rsidDel="00000000" w:rsidR="00000000" w:rsidRPr="00000000">
        <w:rPr>
          <w:rtl w:val="0"/>
        </w:rPr>
      </w:r>
    </w:p>
    <w:p w:rsidR="00000000" w:rsidDel="00000000" w:rsidP="00000000" w:rsidRDefault="00000000" w:rsidRPr="00000000" w14:paraId="0000013C">
      <w:pPr>
        <w:numPr>
          <w:ilvl w:val="0"/>
          <w:numId w:val="2"/>
        </w:numPr>
        <w:tabs>
          <w:tab w:val="right" w:leader="none" w:pos="5857"/>
        </w:tabs>
        <w:spacing w:after="120" w:before="180" w:line="280" w:lineRule="auto"/>
        <w:ind w:left="346" w:right="261" w:hanging="312"/>
        <w:rPr>
          <w:rFonts w:ascii="Arial" w:cs="Arial" w:eastAsia="Arial" w:hAnsi="Arial"/>
          <w:i w:val="1"/>
        </w:rPr>
      </w:pPr>
      <w:r w:rsidDel="00000000" w:rsidR="00000000" w:rsidRPr="00000000">
        <w:rPr>
          <w:rFonts w:ascii="Arial" w:cs="Arial" w:eastAsia="Arial" w:hAnsi="Arial"/>
          <w:b w:val="1"/>
          <w:rtl w:val="0"/>
        </w:rPr>
        <w:t xml:space="preserve">Intervention 2 : </w:t>
      </w:r>
      <w:r w:rsidDel="00000000" w:rsidR="00000000" w:rsidRPr="00000000">
        <w:rPr>
          <w:rFonts w:ascii="Arial" w:cs="Arial" w:eastAsia="Arial" w:hAnsi="Arial"/>
          <w:rtl w:val="0"/>
        </w:rPr>
        <w:t xml:space="preserve">Une administratrice est d’avis que la réduction de 20 à 17 étages n’est pas suffisante et qu’il manque de garanties pour les logements subventionnés.</w:t>
      </w:r>
      <w:r w:rsidDel="00000000" w:rsidR="00000000" w:rsidRPr="00000000">
        <w:rPr>
          <w:rtl w:val="0"/>
        </w:rPr>
      </w:r>
    </w:p>
    <w:p w:rsidR="00000000" w:rsidDel="00000000" w:rsidP="00000000" w:rsidRDefault="00000000" w:rsidRPr="00000000" w14:paraId="0000013D">
      <w:pPr>
        <w:spacing w:before="60" w:line="280" w:lineRule="auto"/>
        <w:ind w:left="364" w:firstLine="0"/>
        <w:rPr>
          <w:rFonts w:ascii="Arial" w:cs="Arial" w:eastAsia="Arial" w:hAnsi="Arial"/>
        </w:rPr>
      </w:pPr>
      <w:r w:rsidDel="00000000" w:rsidR="00000000" w:rsidRPr="00000000">
        <w:rPr>
          <w:rFonts w:ascii="Arial" w:cs="Arial" w:eastAsia="Arial" w:hAnsi="Arial"/>
          <w:b w:val="1"/>
          <w:i w:val="1"/>
          <w:rtl w:val="0"/>
        </w:rPr>
        <w:t xml:space="preserve">Réponse de la Ville : </w:t>
      </w:r>
      <w:r w:rsidDel="00000000" w:rsidR="00000000" w:rsidRPr="00000000">
        <w:rPr>
          <w:rFonts w:ascii="Arial" w:cs="Arial" w:eastAsia="Arial" w:hAnsi="Arial"/>
          <w:i w:val="1"/>
          <w:rtl w:val="0"/>
        </w:rPr>
        <w:t xml:space="preserve">Pour les logements subventionnés, les programmes existent et c’est au requérant d’en faire la demande (des démarches sont en cours). Il n’est cependant pas possible de l’exiger dans le cadre de la modification règlementaire. Beaucoup de projets sont actuellement en attente du gouvernement provincial; la Ville a triplé sa participation en logements sociaux.</w:t>
      </w:r>
      <w:r w:rsidDel="00000000" w:rsidR="00000000" w:rsidRPr="00000000">
        <w:rPr>
          <w:rtl w:val="0"/>
        </w:rPr>
      </w:r>
    </w:p>
    <w:p w:rsidR="00000000" w:rsidDel="00000000" w:rsidP="00000000" w:rsidRDefault="00000000" w:rsidRPr="00000000" w14:paraId="0000013E">
      <w:pPr>
        <w:numPr>
          <w:ilvl w:val="0"/>
          <w:numId w:val="2"/>
        </w:numPr>
        <w:tabs>
          <w:tab w:val="right" w:leader="none" w:pos="5857"/>
        </w:tabs>
        <w:spacing w:after="120" w:before="180" w:line="280" w:lineRule="auto"/>
        <w:ind w:left="346" w:right="261" w:hanging="312"/>
        <w:rPr>
          <w:rFonts w:ascii="Arial" w:cs="Arial" w:eastAsia="Arial" w:hAnsi="Arial"/>
          <w:i w:val="1"/>
        </w:rPr>
      </w:pPr>
      <w:r w:rsidDel="00000000" w:rsidR="00000000" w:rsidRPr="00000000">
        <w:rPr>
          <w:rFonts w:ascii="Arial" w:cs="Arial" w:eastAsia="Arial" w:hAnsi="Arial"/>
          <w:b w:val="1"/>
          <w:rtl w:val="0"/>
        </w:rPr>
        <w:t xml:space="preserve">Intervention 3 :</w:t>
      </w:r>
      <w:r w:rsidDel="00000000" w:rsidR="00000000" w:rsidRPr="00000000">
        <w:rPr>
          <w:rFonts w:ascii="Arial" w:cs="Arial" w:eastAsia="Arial" w:hAnsi="Arial"/>
          <w:rtl w:val="0"/>
        </w:rPr>
        <w:t xml:space="preserve"> Une administratrice souligne que le projet attise les passions. Ça fait des mois qu’on en parle et qu’on nous en parle. Elle salue la population de Saint-Roch qui a fait appel au conseil de quartier. On parle d’un immeuble très grand, là où il est n’est pas autorisé, et qui crée un précédent. Elle s’inquiète aussi que les prix demandés pour les logements tirent les prix à la hausse dans le quartier. Les citoyens sont inquiets, ils ont peur, et ils nous disent de se mobiliser pour qu’un tel projet d’un tel gabarit ne passe pas. Une autre crainte concerne la capacité d’influence des citoyens lorsqu’un maire se prononce publiquement en faveur d’un projet.</w:t>
      </w:r>
      <w:r w:rsidDel="00000000" w:rsidR="00000000" w:rsidRPr="00000000">
        <w:rPr>
          <w:rtl w:val="0"/>
        </w:rPr>
      </w:r>
    </w:p>
    <w:p w:rsidR="00000000" w:rsidDel="00000000" w:rsidP="00000000" w:rsidRDefault="00000000" w:rsidRPr="00000000" w14:paraId="0000013F">
      <w:pPr>
        <w:numPr>
          <w:ilvl w:val="0"/>
          <w:numId w:val="2"/>
        </w:numPr>
        <w:tabs>
          <w:tab w:val="right" w:leader="none" w:pos="5857"/>
        </w:tabs>
        <w:spacing w:after="120" w:before="180" w:line="280" w:lineRule="auto"/>
        <w:ind w:left="346" w:right="261" w:hanging="312"/>
        <w:rPr>
          <w:rFonts w:ascii="Arial" w:cs="Arial" w:eastAsia="Arial" w:hAnsi="Arial"/>
          <w:i w:val="1"/>
        </w:rPr>
      </w:pPr>
      <w:r w:rsidDel="00000000" w:rsidR="00000000" w:rsidRPr="00000000">
        <w:rPr>
          <w:rFonts w:ascii="Arial" w:cs="Arial" w:eastAsia="Arial" w:hAnsi="Arial"/>
          <w:b w:val="1"/>
          <w:rtl w:val="0"/>
        </w:rPr>
        <w:t xml:space="preserve">Intervention 4 : </w:t>
      </w:r>
      <w:r w:rsidDel="00000000" w:rsidR="00000000" w:rsidRPr="00000000">
        <w:rPr>
          <w:rFonts w:ascii="Arial" w:cs="Arial" w:eastAsia="Arial" w:hAnsi="Arial"/>
          <w:rtl w:val="0"/>
        </w:rPr>
        <w:t xml:space="preserve">Un administrateur mentionne aussi le point de presse du maire et le refus catégorique de tenir un référendum sur ce projet. Il a l’impression que pour la Ville, la consultation en cours n’est qu’une formalité à passer. Les 17 étages ne font aucun sens. La population est divisée et il n’y a pas d’acceptabilité sociale pour ce projet; c’est très décevant de ne pas faire appel au référendum pour un projet de cette ampleur. </w:t>
      </w:r>
      <w:r w:rsidDel="00000000" w:rsidR="00000000" w:rsidRPr="00000000">
        <w:rPr>
          <w:rtl w:val="0"/>
        </w:rPr>
      </w:r>
    </w:p>
    <w:p w:rsidR="00000000" w:rsidDel="00000000" w:rsidP="00000000" w:rsidRDefault="00000000" w:rsidRPr="00000000" w14:paraId="00000140">
      <w:pPr>
        <w:numPr>
          <w:ilvl w:val="0"/>
          <w:numId w:val="2"/>
        </w:numPr>
        <w:tabs>
          <w:tab w:val="right" w:leader="none" w:pos="5857"/>
        </w:tabs>
        <w:spacing w:after="120" w:before="180" w:line="280" w:lineRule="auto"/>
        <w:ind w:left="346" w:right="261" w:hanging="312"/>
        <w:rPr>
          <w:rFonts w:ascii="Arial" w:cs="Arial" w:eastAsia="Arial" w:hAnsi="Arial"/>
          <w:i w:val="1"/>
        </w:rPr>
      </w:pPr>
      <w:r w:rsidDel="00000000" w:rsidR="00000000" w:rsidRPr="00000000">
        <w:rPr>
          <w:rFonts w:ascii="Arial" w:cs="Arial" w:eastAsia="Arial" w:hAnsi="Arial"/>
          <w:b w:val="1"/>
          <w:rtl w:val="0"/>
        </w:rPr>
        <w:t xml:space="preserve">Intervention 5 : </w:t>
      </w:r>
      <w:r w:rsidDel="00000000" w:rsidR="00000000" w:rsidRPr="00000000">
        <w:rPr>
          <w:rFonts w:ascii="Arial" w:cs="Arial" w:eastAsia="Arial" w:hAnsi="Arial"/>
          <w:rtl w:val="0"/>
        </w:rPr>
        <w:t xml:space="preserve">Une administratrice rappelle qu’il y a aussi des personnes en faveur du projet, ainsi que des personnes nuancées. Le conseil de quartier doit représenter la diversité du quartier et chacun devrait voter en fonction de sa propre opinion. Avant d’appeler au référendum, il faut donner une chance à la consultation en cours. Si le processus n’est pas correct, il faut le revoir pour tous les projets. Elle dit faire confiance aux professionnels de la Ville. Elle s’engage à voter en fonction des modifications proposées au PPU.</w:t>
      </w:r>
      <w:r w:rsidDel="00000000" w:rsidR="00000000" w:rsidRPr="00000000">
        <w:rPr>
          <w:rtl w:val="0"/>
        </w:rPr>
      </w:r>
    </w:p>
    <w:p w:rsidR="00000000" w:rsidDel="00000000" w:rsidP="00000000" w:rsidRDefault="00000000" w:rsidRPr="00000000" w14:paraId="00000141">
      <w:pPr>
        <w:numPr>
          <w:ilvl w:val="0"/>
          <w:numId w:val="2"/>
        </w:numPr>
        <w:tabs>
          <w:tab w:val="right" w:leader="none" w:pos="5857"/>
        </w:tabs>
        <w:spacing w:after="120" w:before="180" w:line="280" w:lineRule="auto"/>
        <w:ind w:left="346" w:right="261" w:hanging="312"/>
        <w:rPr>
          <w:rFonts w:ascii="Arial" w:cs="Arial" w:eastAsia="Arial" w:hAnsi="Arial"/>
          <w:i w:val="1"/>
        </w:rPr>
      </w:pPr>
      <w:r w:rsidDel="00000000" w:rsidR="00000000" w:rsidRPr="00000000">
        <w:rPr>
          <w:rFonts w:ascii="Arial" w:cs="Arial" w:eastAsia="Arial" w:hAnsi="Arial"/>
          <w:b w:val="1"/>
          <w:rtl w:val="0"/>
        </w:rPr>
        <w:t xml:space="preserve">Intervention 6 : </w:t>
      </w:r>
      <w:r w:rsidDel="00000000" w:rsidR="00000000" w:rsidRPr="00000000">
        <w:rPr>
          <w:rFonts w:ascii="Arial" w:cs="Arial" w:eastAsia="Arial" w:hAnsi="Arial"/>
          <w:rtl w:val="0"/>
        </w:rPr>
        <w:t xml:space="preserve">Un administrateur se dit partagé quant au projet présenté. Il trouve que la Ville manque de rigueur en n’ayant pas d’analyse de rentabilité financière avant de proposer de tels changements. C’est curieux de juger que la rentabilité est à 17 étages aux dires du promoteur. Il déposera une résolution à ce sujet après la demande d’opinion. </w:t>
      </w:r>
      <w:r w:rsidDel="00000000" w:rsidR="00000000" w:rsidRPr="00000000">
        <w:rPr>
          <w:rtl w:val="0"/>
        </w:rPr>
      </w:r>
    </w:p>
    <w:p w:rsidR="00000000" w:rsidDel="00000000" w:rsidP="00000000" w:rsidRDefault="00000000" w:rsidRPr="00000000" w14:paraId="00000142">
      <w:pPr>
        <w:numPr>
          <w:ilvl w:val="0"/>
          <w:numId w:val="2"/>
        </w:numPr>
        <w:tabs>
          <w:tab w:val="right" w:leader="none" w:pos="5857"/>
        </w:tabs>
        <w:spacing w:after="120" w:before="180" w:line="280" w:lineRule="auto"/>
        <w:ind w:left="346" w:right="261" w:hanging="312"/>
        <w:rPr>
          <w:rFonts w:ascii="Arial" w:cs="Arial" w:eastAsia="Arial" w:hAnsi="Arial"/>
          <w:i w:val="1"/>
        </w:rPr>
      </w:pPr>
      <w:r w:rsidDel="00000000" w:rsidR="00000000" w:rsidRPr="00000000">
        <w:rPr>
          <w:rFonts w:ascii="Arial" w:cs="Arial" w:eastAsia="Arial" w:hAnsi="Arial"/>
          <w:b w:val="1"/>
          <w:rtl w:val="0"/>
        </w:rPr>
        <w:t xml:space="preserve">Intervention 7 : </w:t>
      </w:r>
      <w:r w:rsidDel="00000000" w:rsidR="00000000" w:rsidRPr="00000000">
        <w:rPr>
          <w:rFonts w:ascii="Arial" w:cs="Arial" w:eastAsia="Arial" w:hAnsi="Arial"/>
          <w:rtl w:val="0"/>
        </w:rPr>
        <w:t xml:space="preserve">Selon cet administrateur, chaque administrateur est représentatif de la société, il peut donc voter en fonction de son opinion sans avoir à porter le poids des autres. Que chacun vote en son âme et conscience. Il est aussi d’avis qu’une analyse de rentabilité est importante pour de tels projets.</w:t>
      </w:r>
      <w:r w:rsidDel="00000000" w:rsidR="00000000" w:rsidRPr="00000000">
        <w:rPr>
          <w:rtl w:val="0"/>
        </w:rPr>
      </w:r>
    </w:p>
    <w:p w:rsidR="00000000" w:rsidDel="00000000" w:rsidP="00000000" w:rsidRDefault="00000000" w:rsidRPr="00000000" w14:paraId="00000143">
      <w:pPr>
        <w:numPr>
          <w:ilvl w:val="0"/>
          <w:numId w:val="2"/>
        </w:numPr>
        <w:tabs>
          <w:tab w:val="right" w:leader="none" w:pos="5857"/>
        </w:tabs>
        <w:spacing w:after="60" w:before="180" w:line="280" w:lineRule="auto"/>
        <w:ind w:left="346" w:right="261" w:hanging="312"/>
        <w:rPr>
          <w:rFonts w:ascii="Arial" w:cs="Arial" w:eastAsia="Arial" w:hAnsi="Arial"/>
          <w:i w:val="1"/>
        </w:rPr>
      </w:pPr>
      <w:r w:rsidDel="00000000" w:rsidR="00000000" w:rsidRPr="00000000">
        <w:rPr>
          <w:rFonts w:ascii="Arial" w:cs="Arial" w:eastAsia="Arial" w:hAnsi="Arial"/>
          <w:b w:val="1"/>
          <w:rtl w:val="0"/>
        </w:rPr>
        <w:t xml:space="preserve">Intervention 8 : </w:t>
      </w:r>
      <w:r w:rsidDel="00000000" w:rsidR="00000000" w:rsidRPr="00000000">
        <w:rPr>
          <w:rFonts w:ascii="Arial" w:cs="Arial" w:eastAsia="Arial" w:hAnsi="Arial"/>
          <w:rtl w:val="0"/>
        </w:rPr>
        <w:t xml:space="preserve">Un administrateur écrit :  Beaucoup de choses ont été dites. Il y a eu beaucoup de travail d’implication citoyenne, d’avis donnés et de temps d’accordé ; finalement a-t-il été perdu ?</w:t>
        <w:br w:type="textWrapping"/>
        <w:t xml:space="preserve">Je pense que c’est partiellement vrai. Au cours des échanges, des travaux de consultation du promoteur, de la Ville et de la mobilisation des citoyens, les gains ont été minces et une partie des espoirs dans la procédure de consultation a été escamotée. Je pense sincèrement que tout le monde a fait un maximum d’efforts, mais, malheureusement, les garde-fous sont minces. Même si la modification proposée au PPU semble sécuritaire pour éviter que l’hémorragie ne se répande ailleurs dans le quartier, il y a de nombreux éléments pour lesquels il n’y aura aucune assurance du respect des demandes des résidents du quartier et nous devrons nous en tenir à la bonne foi du promoteur et à l’assurance du respect des cadres imposés par la Ville.</w:t>
        <w:br w:type="textWrapping"/>
        <w:t xml:space="preserve">En bref, hôtel de luxe, tour gigantesque de nombreux irritants résident et ne protègent pas contre une gentrification du quartier. Il nous faut cependant garder en tête le besoin de développement de logement dans le quartier, il faut donc des investisseurs… On se retrouve pour le vote.</w:t>
      </w:r>
      <w:r w:rsidDel="00000000" w:rsidR="00000000" w:rsidRPr="00000000">
        <w:rPr>
          <w:rtl w:val="0"/>
        </w:rPr>
      </w:r>
    </w:p>
    <w:p w:rsidR="00000000" w:rsidDel="00000000" w:rsidP="00000000" w:rsidRDefault="00000000" w:rsidRPr="00000000" w14:paraId="00000144">
      <w:pPr>
        <w:numPr>
          <w:ilvl w:val="0"/>
          <w:numId w:val="2"/>
        </w:numPr>
        <w:tabs>
          <w:tab w:val="right" w:leader="none" w:pos="5857"/>
        </w:tabs>
        <w:spacing w:after="120" w:before="180" w:line="280" w:lineRule="auto"/>
        <w:ind w:left="346" w:right="261" w:hanging="312"/>
        <w:rPr>
          <w:rFonts w:ascii="Arial" w:cs="Arial" w:eastAsia="Arial" w:hAnsi="Arial"/>
          <w:i w:val="1"/>
        </w:rPr>
      </w:pPr>
      <w:r w:rsidDel="00000000" w:rsidR="00000000" w:rsidRPr="00000000">
        <w:rPr>
          <w:rFonts w:ascii="Arial" w:cs="Arial" w:eastAsia="Arial" w:hAnsi="Arial"/>
          <w:b w:val="1"/>
          <w:rtl w:val="0"/>
        </w:rPr>
        <w:t xml:space="preserve">Les administrateurs conviennent de tenir plusieurs votes sur les différents éléments du projet de concordance. Ils souhaitent notamment voter zone par zone pour les modifications à la hauteur et au gabarit. S’il y a des recommandations spécifiques, elles pourront être ajoutées en cours de route. </w:t>
      </w:r>
      <w:r w:rsidDel="00000000" w:rsidR="00000000" w:rsidRPr="00000000">
        <w:rPr>
          <w:rtl w:val="0"/>
        </w:rPr>
      </w:r>
    </w:p>
    <w:p w:rsidR="00000000" w:rsidDel="00000000" w:rsidP="00000000" w:rsidRDefault="00000000" w:rsidRPr="00000000" w14:paraId="00000145">
      <w:pPr>
        <w:spacing w:after="120" w:before="60" w:line="280" w:lineRule="auto"/>
        <w:ind w:left="364" w:firstLine="0"/>
        <w:rPr>
          <w:rFonts w:ascii="Arial" w:cs="Arial" w:eastAsia="Arial" w:hAnsi="Arial"/>
          <w:i w:val="1"/>
        </w:rPr>
      </w:pPr>
      <w:r w:rsidDel="00000000" w:rsidR="00000000" w:rsidRPr="00000000">
        <w:rPr>
          <w:rFonts w:ascii="Arial" w:cs="Arial" w:eastAsia="Arial" w:hAnsi="Arial"/>
          <w:b w:val="1"/>
          <w:i w:val="1"/>
          <w:rtl w:val="0"/>
        </w:rPr>
        <w:t xml:space="preserve">Réponse de la Ville : </w:t>
      </w:r>
      <w:r w:rsidDel="00000000" w:rsidR="00000000" w:rsidRPr="00000000">
        <w:rPr>
          <w:rFonts w:ascii="Arial" w:cs="Arial" w:eastAsia="Arial" w:hAnsi="Arial"/>
          <w:i w:val="1"/>
          <w:rtl w:val="0"/>
        </w:rPr>
        <w:t xml:space="preserve">À l’aide de la présentation de la Ville, il est proposé de traiter du découpage des zones, de la localisation des usages commerciaux, de la hauteur et volumétrie, et de la location des aires vertes, les normes de stationnement, et la norme des grands logements, et finalement retirer l’usage C10 hébergement touristique pour la zone 12076Mb. Pour la hauteur et le gabarit, chacune des trois zones sera traitée.</w:t>
      </w:r>
    </w:p>
    <w:p w:rsidR="00000000" w:rsidDel="00000000" w:rsidP="00000000" w:rsidRDefault="00000000" w:rsidRPr="00000000" w14:paraId="00000146">
      <w:pPr>
        <w:numPr>
          <w:ilvl w:val="0"/>
          <w:numId w:val="5"/>
        </w:numPr>
        <w:tabs>
          <w:tab w:val="right" w:leader="none" w:pos="5857"/>
        </w:tabs>
        <w:spacing w:after="0" w:before="60" w:line="280" w:lineRule="auto"/>
        <w:ind w:left="412" w:right="261" w:hanging="360"/>
        <w:rPr>
          <w:rFonts w:ascii="Arial" w:cs="Arial" w:eastAsia="Arial" w:hAnsi="Arial"/>
          <w:i w:val="1"/>
        </w:rPr>
      </w:pPr>
      <w:r w:rsidDel="00000000" w:rsidR="00000000" w:rsidRPr="00000000">
        <w:rPr>
          <w:rFonts w:ascii="Arial" w:cs="Arial" w:eastAsia="Arial" w:hAnsi="Arial"/>
          <w:b w:val="1"/>
          <w:rtl w:val="0"/>
        </w:rPr>
        <w:t xml:space="preserve">Intervention 9 : </w:t>
      </w:r>
      <w:r w:rsidDel="00000000" w:rsidR="00000000" w:rsidRPr="00000000">
        <w:rPr>
          <w:rFonts w:ascii="Arial" w:cs="Arial" w:eastAsia="Arial" w:hAnsi="Arial"/>
          <w:rtl w:val="0"/>
        </w:rPr>
        <w:t xml:space="preserve">Un administrateur propose de demander 40% de grands logements, car il y en a peu dans le quartier, c’est bon pour les familles et/ou le télétravail. L’option 40% a été ajoutée au vote.</w:t>
      </w:r>
      <w:r w:rsidDel="00000000" w:rsidR="00000000" w:rsidRPr="00000000">
        <w:rPr>
          <w:rtl w:val="0"/>
        </w:rPr>
      </w:r>
    </w:p>
    <w:p w:rsidR="00000000" w:rsidDel="00000000" w:rsidP="00000000" w:rsidRDefault="00000000" w:rsidRPr="00000000" w14:paraId="00000147">
      <w:pPr>
        <w:spacing w:before="0" w:line="280" w:lineRule="auto"/>
        <w:ind w:left="412" w:firstLine="0"/>
        <w:rPr>
          <w:rFonts w:ascii="Arial" w:cs="Arial" w:eastAsia="Arial" w:hAnsi="Arial"/>
          <w:i w:val="1"/>
        </w:rPr>
      </w:pPr>
      <w:r w:rsidDel="00000000" w:rsidR="00000000" w:rsidRPr="00000000">
        <w:rPr>
          <w:rtl w:val="0"/>
        </w:rPr>
      </w:r>
    </w:p>
    <w:p w:rsidR="00000000" w:rsidDel="00000000" w:rsidP="00000000" w:rsidRDefault="00000000" w:rsidRPr="00000000" w14:paraId="00000148">
      <w:pPr>
        <w:numPr>
          <w:ilvl w:val="0"/>
          <w:numId w:val="2"/>
        </w:numPr>
        <w:tabs>
          <w:tab w:val="right" w:leader="none" w:pos="5857"/>
        </w:tabs>
        <w:spacing w:after="120" w:before="60" w:line="280" w:lineRule="auto"/>
        <w:ind w:left="364" w:right="261" w:hanging="312"/>
        <w:rPr>
          <w:rFonts w:ascii="Arial" w:cs="Arial" w:eastAsia="Arial" w:hAnsi="Arial"/>
          <w:i w:val="1"/>
        </w:rPr>
      </w:pPr>
      <w:r w:rsidDel="00000000" w:rsidR="00000000" w:rsidRPr="00000000">
        <w:rPr>
          <w:rFonts w:ascii="Arial" w:cs="Arial" w:eastAsia="Arial" w:hAnsi="Arial"/>
          <w:b w:val="1"/>
          <w:rtl w:val="0"/>
        </w:rPr>
        <w:t xml:space="preserve">Les tableaux avec les résultats de chacun des votes sont plus haut dans le rapport, dans la section recommandation.</w:t>
      </w:r>
      <w:r w:rsidDel="00000000" w:rsidR="00000000" w:rsidRPr="00000000">
        <w:rPr>
          <w:rtl w:val="0"/>
        </w:rPr>
      </w:r>
    </w:p>
    <w:p w:rsidR="00000000" w:rsidDel="00000000" w:rsidP="00000000" w:rsidRDefault="00000000" w:rsidRPr="00000000" w14:paraId="00000149">
      <w:pPr>
        <w:spacing w:before="60" w:line="280" w:lineRule="auto"/>
        <w:ind w:left="364" w:firstLine="0"/>
        <w:rPr>
          <w:rFonts w:ascii="Arial" w:cs="Arial" w:eastAsia="Arial" w:hAnsi="Arial"/>
          <w:i w:val="1"/>
        </w:rPr>
      </w:pPr>
      <w:r w:rsidDel="00000000" w:rsidR="00000000" w:rsidRPr="00000000">
        <w:rPr>
          <w:rtl w:val="0"/>
        </w:rPr>
      </w:r>
    </w:p>
    <w:p w:rsidR="00000000" w:rsidDel="00000000" w:rsidP="00000000" w:rsidRDefault="00000000" w:rsidRPr="00000000" w14:paraId="0000014A">
      <w:pPr>
        <w:numPr>
          <w:ilvl w:val="0"/>
          <w:numId w:val="2"/>
        </w:numPr>
        <w:tabs>
          <w:tab w:val="right" w:leader="none" w:pos="5857"/>
        </w:tabs>
        <w:spacing w:after="120" w:before="60" w:line="280" w:lineRule="auto"/>
        <w:ind w:left="364" w:right="261" w:hanging="312"/>
        <w:rPr>
          <w:rFonts w:ascii="Arial" w:cs="Arial" w:eastAsia="Arial" w:hAnsi="Arial"/>
          <w:i w:val="1"/>
        </w:rPr>
      </w:pPr>
      <w:r w:rsidDel="00000000" w:rsidR="00000000" w:rsidRPr="00000000">
        <w:rPr>
          <w:rFonts w:ascii="Arial" w:cs="Arial" w:eastAsia="Arial" w:hAnsi="Arial"/>
          <w:b w:val="1"/>
          <w:rtl w:val="0"/>
        </w:rPr>
        <w:t xml:space="preserve">En plus des votes et recommandations, le conseil de quartier de Saint-Roch a adopté 2 résolutions en lien avec le projet de l’îlot Dorchester. Ces deux résolutions sont à la suite de ce rapport.</w:t>
      </w:r>
      <w:r w:rsidDel="00000000" w:rsidR="00000000" w:rsidRPr="00000000">
        <w:rPr>
          <w:rtl w:val="0"/>
        </w:rPr>
      </w:r>
    </w:p>
    <w:p w:rsidR="00000000" w:rsidDel="00000000" w:rsidP="00000000" w:rsidRDefault="00000000" w:rsidRPr="00000000" w14:paraId="0000014B">
      <w:pPr>
        <w:numPr>
          <w:ilvl w:val="1"/>
          <w:numId w:val="2"/>
        </w:numPr>
        <w:tabs>
          <w:tab w:val="right" w:leader="none" w:pos="5857"/>
        </w:tabs>
        <w:spacing w:after="120" w:before="60" w:line="280" w:lineRule="auto"/>
        <w:ind w:left="728" w:right="261" w:hanging="360"/>
        <w:rPr>
          <w:rFonts w:ascii="Arial" w:cs="Arial" w:eastAsia="Arial" w:hAnsi="Arial"/>
          <w:i w:val="1"/>
        </w:rPr>
      </w:pPr>
      <w:r w:rsidDel="00000000" w:rsidR="00000000" w:rsidRPr="00000000">
        <w:rPr>
          <w:rFonts w:ascii="Arial" w:cs="Arial" w:eastAsia="Arial" w:hAnsi="Arial"/>
          <w:rtl w:val="0"/>
        </w:rPr>
        <w:t xml:space="preserve">Résolution demandant à la Ville de Québec des analyses de la rentabilité pour de futurs projets immobiliers pour lesquels un promoteur exige une dérogation.</w:t>
      </w:r>
      <w:r w:rsidDel="00000000" w:rsidR="00000000" w:rsidRPr="00000000">
        <w:rPr>
          <w:rtl w:val="0"/>
        </w:rPr>
      </w:r>
    </w:p>
    <w:p w:rsidR="00000000" w:rsidDel="00000000" w:rsidP="00000000" w:rsidRDefault="00000000" w:rsidRPr="00000000" w14:paraId="0000014C">
      <w:pPr>
        <w:numPr>
          <w:ilvl w:val="1"/>
          <w:numId w:val="2"/>
        </w:numPr>
        <w:tabs>
          <w:tab w:val="right" w:leader="none" w:pos="5857"/>
        </w:tabs>
        <w:spacing w:after="120" w:before="60" w:line="280" w:lineRule="auto"/>
        <w:ind w:left="728" w:right="261" w:hanging="360"/>
        <w:rPr>
          <w:rFonts w:ascii="Arial" w:cs="Arial" w:eastAsia="Arial" w:hAnsi="Arial"/>
          <w:i w:val="1"/>
        </w:rPr>
      </w:pPr>
      <w:r w:rsidDel="00000000" w:rsidR="00000000" w:rsidRPr="00000000">
        <w:rPr>
          <w:rFonts w:ascii="Arial" w:cs="Arial" w:eastAsia="Arial" w:hAnsi="Arial"/>
          <w:rtl w:val="0"/>
        </w:rPr>
        <w:t xml:space="preserve">Résolution pour joindre à la demande d’opinion et à la consultation par écrit la liste des 11 propositions du conseil de quartier au sujet de l’îlot Dorchester adoptées le 27 février 2025. </w:t>
      </w:r>
      <w:r w:rsidDel="00000000" w:rsidR="00000000" w:rsidRPr="00000000">
        <w:rPr>
          <w:rtl w:val="0"/>
        </w:rPr>
      </w:r>
    </w:p>
    <w:p w:rsidR="00000000" w:rsidDel="00000000" w:rsidP="00000000" w:rsidRDefault="00000000" w:rsidRPr="00000000" w14:paraId="0000014D">
      <w:pPr>
        <w:tabs>
          <w:tab w:val="right" w:leader="none" w:pos="5857"/>
        </w:tabs>
        <w:spacing w:after="120" w:lineRule="auto"/>
        <w:ind w:right="261"/>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w:t>
      </w:r>
    </w:p>
    <w:p w:rsidR="00000000" w:rsidDel="00000000" w:rsidP="00000000" w:rsidRDefault="00000000" w:rsidRPr="00000000" w14:paraId="0000014E">
      <w:pPr>
        <w:spacing w:after="120" w:before="240" w:lineRule="auto"/>
        <w:ind w:right="261"/>
        <w:rPr>
          <w:rFonts w:ascii="Arial" w:cs="Arial" w:eastAsia="Arial" w:hAnsi="Arial"/>
          <w:b w:val="1"/>
          <w:color w:val="1b4b9b"/>
          <w:sz w:val="26"/>
          <w:szCs w:val="26"/>
        </w:rPr>
      </w:pPr>
      <w:r w:rsidDel="00000000" w:rsidR="00000000" w:rsidRPr="00000000">
        <w:rPr>
          <w:rFonts w:ascii="Arial" w:cs="Arial" w:eastAsia="Arial" w:hAnsi="Arial"/>
          <w:b w:val="1"/>
          <w:color w:val="1b4b9b"/>
          <w:sz w:val="26"/>
          <w:szCs w:val="26"/>
          <w:rtl w:val="0"/>
        </w:rPr>
        <w:t xml:space="preserve">Nombre d’interventions</w:t>
      </w:r>
    </w:p>
    <w:p w:rsidR="00000000" w:rsidDel="00000000" w:rsidP="00000000" w:rsidRDefault="00000000" w:rsidRPr="00000000" w14:paraId="0000014F">
      <w:pPr>
        <w:spacing w:after="120" w:lineRule="auto"/>
        <w:ind w:right="261"/>
        <w:rPr>
          <w:rFonts w:ascii="Arial" w:cs="Arial" w:eastAsia="Arial" w:hAnsi="Arial"/>
        </w:rPr>
      </w:pPr>
      <w:r w:rsidDel="00000000" w:rsidR="00000000" w:rsidRPr="00000000">
        <w:rPr>
          <w:rFonts w:ascii="Arial" w:cs="Arial" w:eastAsia="Arial" w:hAnsi="Arial"/>
          <w:rtl w:val="0"/>
        </w:rPr>
        <w:t xml:space="preserve">10 interventions</w:t>
      </w:r>
    </w:p>
    <w:p w:rsidR="00000000" w:rsidDel="00000000" w:rsidP="00000000" w:rsidRDefault="00000000" w:rsidRPr="00000000" w14:paraId="00000150">
      <w:pPr>
        <w:tabs>
          <w:tab w:val="right" w:leader="none" w:pos="5857"/>
        </w:tabs>
        <w:spacing w:after="120" w:before="120" w:lineRule="auto"/>
        <w:ind w:right="261"/>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w:t>
      </w:r>
    </w:p>
    <w:p w:rsidR="00000000" w:rsidDel="00000000" w:rsidP="00000000" w:rsidRDefault="00000000" w:rsidRPr="00000000" w14:paraId="00000151">
      <w:pPr>
        <w:spacing w:after="120" w:before="240" w:lineRule="auto"/>
        <w:ind w:right="261"/>
        <w:rPr>
          <w:rFonts w:ascii="Arial" w:cs="Arial" w:eastAsia="Arial" w:hAnsi="Arial"/>
          <w:b w:val="1"/>
          <w:color w:val="1b4b9b"/>
          <w:sz w:val="26"/>
          <w:szCs w:val="26"/>
        </w:rPr>
      </w:pPr>
      <w:r w:rsidDel="00000000" w:rsidR="00000000" w:rsidRPr="00000000">
        <w:rPr>
          <w:rFonts w:ascii="Arial" w:cs="Arial" w:eastAsia="Arial" w:hAnsi="Arial"/>
          <w:b w:val="1"/>
          <w:color w:val="1b4b9b"/>
          <w:sz w:val="26"/>
          <w:szCs w:val="26"/>
          <w:rtl w:val="0"/>
        </w:rPr>
        <w:t xml:space="preserve">Suivi recommandé</w:t>
      </w:r>
    </w:p>
    <w:p w:rsidR="00000000" w:rsidDel="00000000" w:rsidP="00000000" w:rsidRDefault="00000000" w:rsidRPr="00000000" w14:paraId="00000152">
      <w:pPr>
        <w:tabs>
          <w:tab w:val="right" w:leader="none" w:pos="5857"/>
        </w:tabs>
        <w:spacing w:after="120" w:before="120" w:lineRule="auto"/>
        <w:ind w:right="261"/>
        <w:rPr>
          <w:rFonts w:ascii="Arial" w:cs="Arial" w:eastAsia="Arial" w:hAnsi="Arial"/>
        </w:rPr>
      </w:pPr>
      <w:r w:rsidDel="00000000" w:rsidR="00000000" w:rsidRPr="00000000">
        <w:rPr>
          <w:rFonts w:ascii="Arial" w:cs="Arial" w:eastAsia="Arial" w:hAnsi="Arial"/>
          <w:rtl w:val="0"/>
        </w:rPr>
        <w:t xml:space="preserve">Transmettre ce rapport au Service de la planification de l’aménagement et de l’environnement, à la Division de la gestion territoriale, au conseil municipal, et à la direction de l’Arrondissement de La Cité-Limoilou et au conseil d’arrondissement de La Cité-Limoilou.</w:t>
      </w:r>
    </w:p>
    <w:p w:rsidR="00000000" w:rsidDel="00000000" w:rsidP="00000000" w:rsidRDefault="00000000" w:rsidRPr="00000000" w14:paraId="00000153">
      <w:pPr>
        <w:tabs>
          <w:tab w:val="right" w:leader="none" w:pos="5857"/>
        </w:tabs>
        <w:spacing w:after="120" w:before="120" w:lineRule="auto"/>
        <w:ind w:right="261"/>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w:t>
      </w:r>
    </w:p>
    <w:p w:rsidR="00000000" w:rsidDel="00000000" w:rsidP="00000000" w:rsidRDefault="00000000" w:rsidRPr="00000000" w14:paraId="00000154">
      <w:pPr>
        <w:spacing w:after="120" w:before="240" w:lineRule="auto"/>
        <w:ind w:right="261"/>
        <w:rPr>
          <w:rFonts w:ascii="Arial" w:cs="Arial" w:eastAsia="Arial" w:hAnsi="Arial"/>
          <w:b w:val="1"/>
          <w:color w:val="1b4b9b"/>
          <w:sz w:val="26"/>
          <w:szCs w:val="26"/>
        </w:rPr>
      </w:pPr>
      <w:r w:rsidDel="00000000" w:rsidR="00000000" w:rsidRPr="00000000">
        <w:rPr>
          <w:rFonts w:ascii="Arial" w:cs="Arial" w:eastAsia="Arial" w:hAnsi="Arial"/>
          <w:b w:val="1"/>
          <w:color w:val="1b4b9b"/>
          <w:sz w:val="26"/>
          <w:szCs w:val="26"/>
          <w:rtl w:val="0"/>
        </w:rPr>
        <w:t xml:space="preserve">Réalisation du rapport </w:t>
      </w:r>
    </w:p>
    <w:p w:rsidR="00000000" w:rsidDel="00000000" w:rsidP="00000000" w:rsidRDefault="00000000" w:rsidRPr="00000000" w14:paraId="00000155">
      <w:pPr>
        <w:keepNext w:val="1"/>
        <w:keepLines w:val="1"/>
        <w:tabs>
          <w:tab w:val="right" w:leader="none" w:pos="5857"/>
        </w:tabs>
        <w:spacing w:after="60" w:before="180" w:lineRule="auto"/>
        <w:ind w:right="261"/>
        <w:rPr>
          <w:rFonts w:ascii="Arial" w:cs="Arial" w:eastAsia="Arial" w:hAnsi="Arial"/>
          <w:b w:val="1"/>
        </w:rPr>
      </w:pPr>
      <w:r w:rsidDel="00000000" w:rsidR="00000000" w:rsidRPr="00000000">
        <w:rPr>
          <w:rFonts w:ascii="Arial" w:cs="Arial" w:eastAsia="Arial" w:hAnsi="Arial"/>
          <w:b w:val="1"/>
          <w:rtl w:val="0"/>
        </w:rPr>
        <w:t xml:space="preserve">Date</w:t>
      </w:r>
    </w:p>
    <w:p w:rsidR="00000000" w:rsidDel="00000000" w:rsidP="00000000" w:rsidRDefault="00000000" w:rsidRPr="00000000" w14:paraId="00000156">
      <w:pPr>
        <w:tabs>
          <w:tab w:val="right" w:leader="none" w:pos="5857"/>
        </w:tabs>
        <w:spacing w:after="120" w:lineRule="auto"/>
        <w:ind w:right="261"/>
        <w:rPr>
          <w:rFonts w:ascii="Arial" w:cs="Arial" w:eastAsia="Arial" w:hAnsi="Arial"/>
        </w:rPr>
      </w:pPr>
      <w:r w:rsidDel="00000000" w:rsidR="00000000" w:rsidRPr="00000000">
        <w:rPr>
          <w:rFonts w:ascii="Arial" w:cs="Arial" w:eastAsia="Arial" w:hAnsi="Arial"/>
          <w:rtl w:val="0"/>
        </w:rPr>
        <w:t xml:space="preserve">1er mai 2025</w:t>
      </w:r>
    </w:p>
    <w:p w:rsidR="00000000" w:rsidDel="00000000" w:rsidP="00000000" w:rsidRDefault="00000000" w:rsidRPr="00000000" w14:paraId="00000157">
      <w:pPr>
        <w:keepNext w:val="1"/>
        <w:keepLines w:val="1"/>
        <w:tabs>
          <w:tab w:val="right" w:leader="none" w:pos="5857"/>
        </w:tabs>
        <w:spacing w:after="60" w:before="180" w:lineRule="auto"/>
        <w:ind w:right="261"/>
        <w:rPr>
          <w:rFonts w:ascii="Arial" w:cs="Arial" w:eastAsia="Arial" w:hAnsi="Arial"/>
          <w:b w:val="1"/>
        </w:rPr>
      </w:pPr>
      <w:r w:rsidDel="00000000" w:rsidR="00000000" w:rsidRPr="00000000">
        <w:rPr>
          <w:rFonts w:ascii="Arial" w:cs="Arial" w:eastAsia="Arial" w:hAnsi="Arial"/>
          <w:b w:val="1"/>
          <w:rtl w:val="0"/>
        </w:rPr>
        <w:t xml:space="preserve">Rédigé par </w:t>
      </w:r>
    </w:p>
    <w:p w:rsidR="00000000" w:rsidDel="00000000" w:rsidP="00000000" w:rsidRDefault="00000000" w:rsidRPr="00000000" w14:paraId="00000158">
      <w:pPr>
        <w:tabs>
          <w:tab w:val="right" w:leader="none" w:pos="5857"/>
        </w:tabs>
        <w:spacing w:after="120" w:lineRule="auto"/>
        <w:ind w:right="261"/>
        <w:rPr>
          <w:rFonts w:ascii="Arial" w:cs="Arial" w:eastAsia="Arial" w:hAnsi="Arial"/>
        </w:rPr>
      </w:pPr>
      <w:r w:rsidDel="00000000" w:rsidR="00000000" w:rsidRPr="00000000">
        <w:rPr>
          <w:rFonts w:ascii="Arial" w:cs="Arial" w:eastAsia="Arial" w:hAnsi="Arial"/>
          <w:rtl w:val="0"/>
        </w:rPr>
        <w:t xml:space="preserve">Daniel Leclerc, conseiller en consultations publiques, Service des relations citoyennes et des communications</w:t>
      </w:r>
    </w:p>
    <w:p w:rsidR="00000000" w:rsidDel="00000000" w:rsidP="00000000" w:rsidRDefault="00000000" w:rsidRPr="00000000" w14:paraId="00000159">
      <w:pPr>
        <w:keepNext w:val="1"/>
        <w:keepLines w:val="1"/>
        <w:tabs>
          <w:tab w:val="right" w:leader="none" w:pos="5857"/>
        </w:tabs>
        <w:spacing w:after="60" w:before="180" w:lineRule="auto"/>
        <w:ind w:right="261"/>
        <w:rPr>
          <w:rFonts w:ascii="Arial" w:cs="Arial" w:eastAsia="Arial" w:hAnsi="Arial"/>
          <w:b w:val="1"/>
        </w:rPr>
      </w:pPr>
      <w:r w:rsidDel="00000000" w:rsidR="00000000" w:rsidRPr="00000000">
        <w:rPr>
          <w:rFonts w:ascii="Arial" w:cs="Arial" w:eastAsia="Arial" w:hAnsi="Arial"/>
          <w:b w:val="1"/>
          <w:rtl w:val="0"/>
        </w:rPr>
        <w:t xml:space="preserve">Approuvé par :</w:t>
      </w:r>
    </w:p>
    <w:p w:rsidR="00000000" w:rsidDel="00000000" w:rsidP="00000000" w:rsidRDefault="00000000" w:rsidRPr="00000000" w14:paraId="0000015A">
      <w:pPr>
        <w:spacing w:after="120" w:lineRule="auto"/>
        <w:ind w:right="261"/>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Alexia Oman, présidente du conseil de quartier de Saint-Roch lors de la demande d’opinion du 17 avril 2025</w:t>
      </w:r>
    </w:p>
    <w:p w:rsidR="00000000" w:rsidDel="00000000" w:rsidP="00000000" w:rsidRDefault="00000000" w:rsidRPr="00000000" w14:paraId="0000015B">
      <w:pPr>
        <w:spacing w:after="160" w:line="259" w:lineRule="auto"/>
        <w:rPr>
          <w:rFonts w:ascii="Arial" w:cs="Arial" w:eastAsia="Arial" w:hAnsi="Arial"/>
          <w:color w:val="000000"/>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5C">
      <w:pPr>
        <w:spacing w:after="120" w:before="60" w:lineRule="auto"/>
        <w:ind w:left="110" w:firstLine="0"/>
        <w:jc w:val="both"/>
        <w:rPr>
          <w:rFonts w:ascii="Arial" w:cs="Arial" w:eastAsia="Arial" w:hAnsi="Arial"/>
          <w:sz w:val="20"/>
          <w:szCs w:val="20"/>
        </w:rPr>
      </w:pPr>
      <w:r w:rsidDel="00000000" w:rsidR="00000000" w:rsidRPr="00000000">
        <w:rPr>
          <w:rFonts w:ascii="Arial" w:cs="Arial" w:eastAsia="Arial" w:hAnsi="Arial"/>
          <w:sz w:val="20"/>
          <w:szCs w:val="20"/>
        </w:rPr>
        <w:drawing>
          <wp:inline distB="0" distT="0" distL="0" distR="0">
            <wp:extent cx="1281022" cy="1325879"/>
            <wp:effectExtent b="0" l="0" r="0" t="0"/>
            <wp:docPr descr="Une image contenant texte, Police, affiche, Graphique&#10;&#10;Le contenu généré par l’IA peut être incorrect." id="2027110727" name="image3.jpg"/>
            <a:graphic>
              <a:graphicData uri="http://schemas.openxmlformats.org/drawingml/2006/picture">
                <pic:pic>
                  <pic:nvPicPr>
                    <pic:cNvPr descr="Une image contenant texte, Police, affiche, Graphique&#10;&#10;Le contenu généré par l’IA peut être incorrect." id="0" name="image3.jpg"/>
                    <pic:cNvPicPr preferRelativeResize="0"/>
                  </pic:nvPicPr>
                  <pic:blipFill>
                    <a:blip r:embed="rId10"/>
                    <a:srcRect b="0" l="0" r="0" t="0"/>
                    <a:stretch>
                      <a:fillRect/>
                    </a:stretch>
                  </pic:blipFill>
                  <pic:spPr>
                    <a:xfrm>
                      <a:off x="0" y="0"/>
                      <a:ext cx="1281022" cy="1325879"/>
                    </a:xfrm>
                    <a:prstGeom prst="rect"/>
                    <a:ln/>
                  </pic:spPr>
                </pic:pic>
              </a:graphicData>
            </a:graphic>
          </wp:inline>
        </w:drawing>
      </w:r>
      <w:r w:rsidDel="00000000" w:rsidR="00000000" w:rsidRPr="00000000">
        <w:rPr>
          <w:rtl w:val="0"/>
        </w:rPr>
      </w:r>
    </w:p>
    <w:p w:rsidR="00000000" w:rsidDel="00000000" w:rsidP="00000000" w:rsidRDefault="00000000" w:rsidRPr="00000000" w14:paraId="0000015D">
      <w:pPr>
        <w:spacing w:after="120" w:before="7" w:lineRule="auto"/>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15E">
      <w:pPr>
        <w:spacing w:after="120" w:before="93" w:line="249" w:lineRule="auto"/>
        <w:ind w:right="21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Extrait du procès-verbal de la deuxième assemblée spéciale du conseil d’administration du Conseil de quartier Saint-Roch tenue en ligne le jeudi 17 avril 2025.</w:t>
      </w:r>
    </w:p>
    <w:p w:rsidR="00000000" w:rsidDel="00000000" w:rsidP="00000000" w:rsidRDefault="00000000" w:rsidRPr="00000000" w14:paraId="0000015F">
      <w:pPr>
        <w:spacing w:after="120" w:lineRule="auto"/>
        <w:ind w:right="261"/>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0">
      <w:pPr>
        <w:spacing w:after="120" w:lineRule="auto"/>
        <w:ind w:right="26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Résolution #25-AS2-02 relativement aux analyses de la rentabilité pour de futurs projets immobiliers exigeant une dérogation</w:t>
      </w:r>
    </w:p>
    <w:p w:rsidR="00000000" w:rsidDel="00000000" w:rsidP="00000000" w:rsidRDefault="00000000" w:rsidRPr="00000000" w14:paraId="00000161">
      <w:pPr>
        <w:spacing w:after="120" w:lineRule="auto"/>
        <w:ind w:right="261"/>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2">
      <w:pPr>
        <w:spacing w:after="120" w:lineRule="auto"/>
        <w:ind w:right="261"/>
        <w:rPr>
          <w:rFonts w:ascii="Arial" w:cs="Arial" w:eastAsia="Arial" w:hAnsi="Arial"/>
          <w:sz w:val="22"/>
          <w:szCs w:val="22"/>
        </w:rPr>
      </w:pPr>
      <w:r w:rsidDel="00000000" w:rsidR="00000000" w:rsidRPr="00000000">
        <w:rPr>
          <w:rFonts w:ascii="Arial" w:cs="Arial" w:eastAsia="Arial" w:hAnsi="Arial"/>
          <w:sz w:val="22"/>
          <w:szCs w:val="22"/>
          <w:rtl w:val="0"/>
        </w:rPr>
        <w:t xml:space="preserve">CONSIDÉRANT les demandes de dérogation passées, présentes et futures aux PPU adoptés par la Ville de Québec;</w:t>
        <w:br w:type="textWrapping"/>
        <w:br w:type="textWrapping"/>
        <w:t xml:space="preserve">CONSIDÉRANT que la notion de rentabilité est souvent mentionnée comme argument pour dépasser les gabarits autorisés par le PPU;</w:t>
        <w:br w:type="textWrapping"/>
        <w:br w:type="textWrapping"/>
        <w:t xml:space="preserve">CONSIDÉRANT que des promoteurs demandent une dérogation de hauteur pour atteindre la rentabilité alors que d’autres ne formulent pas cette requête;</w:t>
        <w:br w:type="textWrapping"/>
        <w:br w:type="textWrapping"/>
        <w:t xml:space="preserve">CONSIDÉRANT que le contexte économique peut évoluer entre l’adoption d’un PPU et la demande de construction d’un promoteur;</w:t>
        <w:br w:type="textWrapping"/>
        <w:br w:type="textWrapping"/>
        <w:t xml:space="preserve">CONSIDÉRANT que le principe d’équité devrait primer dans les décisions concernant les droits de construction immobilière; </w:t>
        <w:br w:type="textWrapping"/>
        <w:br w:type="textWrapping"/>
        <w:t xml:space="preserve">CONSIDÉRANT que des villes comme Toronto possèdent un mécanisme d’évaluation de la rentabilité pour de parcelles de terrains sur lesquels des demandes de permis et de dérogations sont demandées; </w:t>
        <w:br w:type="textWrapping"/>
        <w:br w:type="textWrapping"/>
        <w:t xml:space="preserve">CONSIDÉRANT que la Ville de Québec ne procède actuellement pas à une analyse de rentabilité, nécessaire à la prise d’une décision éclairée;</w:t>
        <w:br w:type="textWrapping"/>
        <w:br w:type="textWrapping"/>
        <w:t xml:space="preserve">IL EST RÉSOLU à la majorité que le conseil de quartier Saint-Roch demande à la Ville de Québec d’assurer une analyse de la rentabilité pour de futurs projets immobiliers pour lesquels un promoteur exigerait une dérogation quant à la hauteur maximale permise ou le retrait d’aires vertes au sol. Une telle analyse est également demandée pour le projet de l’îlot Dorchester.</w:t>
      </w:r>
    </w:p>
    <w:p w:rsidR="00000000" w:rsidDel="00000000" w:rsidP="00000000" w:rsidRDefault="00000000" w:rsidRPr="00000000" w14:paraId="00000163">
      <w:pPr>
        <w:spacing w:after="120" w:lineRule="auto"/>
        <w:ind w:right="261"/>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4">
      <w:pPr>
        <w:spacing w:after="120" w:lineRule="auto"/>
        <w:ind w:right="261"/>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Alexia Oman</w:t>
        <w:br w:type="textWrapping"/>
        <w:t xml:space="preserve">Présidente du conseil de quartier de Saint-Roch</w:t>
      </w:r>
    </w:p>
    <w:p w:rsidR="00000000" w:rsidDel="00000000" w:rsidP="00000000" w:rsidRDefault="00000000" w:rsidRPr="00000000" w14:paraId="00000165">
      <w:pPr>
        <w:spacing w:after="160" w:line="259" w:lineRule="auto"/>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66">
      <w:pPr>
        <w:spacing w:after="120" w:before="60" w:lineRule="auto"/>
        <w:ind w:left="110" w:firstLine="0"/>
        <w:jc w:val="both"/>
        <w:rPr>
          <w:rFonts w:ascii="Arial" w:cs="Arial" w:eastAsia="Arial" w:hAnsi="Arial"/>
          <w:sz w:val="20"/>
          <w:szCs w:val="20"/>
        </w:rPr>
      </w:pPr>
      <w:r w:rsidDel="00000000" w:rsidR="00000000" w:rsidRPr="00000000">
        <w:rPr>
          <w:rFonts w:ascii="Arial" w:cs="Arial" w:eastAsia="Arial" w:hAnsi="Arial"/>
          <w:sz w:val="20"/>
          <w:szCs w:val="20"/>
        </w:rPr>
        <w:drawing>
          <wp:inline distB="0" distT="0" distL="0" distR="0">
            <wp:extent cx="1281022" cy="1325879"/>
            <wp:effectExtent b="0" l="0" r="0" t="0"/>
            <wp:docPr descr="Une image contenant texte, Police, affiche, Graphique&#10;&#10;Le contenu généré par l’IA peut être incorrect." id="2027110728" name="image3.jpg"/>
            <a:graphic>
              <a:graphicData uri="http://schemas.openxmlformats.org/drawingml/2006/picture">
                <pic:pic>
                  <pic:nvPicPr>
                    <pic:cNvPr descr="Une image contenant texte, Police, affiche, Graphique&#10;&#10;Le contenu généré par l’IA peut être incorrect." id="0" name="image3.jpg"/>
                    <pic:cNvPicPr preferRelativeResize="0"/>
                  </pic:nvPicPr>
                  <pic:blipFill>
                    <a:blip r:embed="rId10"/>
                    <a:srcRect b="0" l="0" r="0" t="0"/>
                    <a:stretch>
                      <a:fillRect/>
                    </a:stretch>
                  </pic:blipFill>
                  <pic:spPr>
                    <a:xfrm>
                      <a:off x="0" y="0"/>
                      <a:ext cx="1281022" cy="1325879"/>
                    </a:xfrm>
                    <a:prstGeom prst="rect"/>
                    <a:ln/>
                  </pic:spPr>
                </pic:pic>
              </a:graphicData>
            </a:graphic>
          </wp:inline>
        </w:drawing>
      </w:r>
      <w:r w:rsidDel="00000000" w:rsidR="00000000" w:rsidRPr="00000000">
        <w:rPr>
          <w:rtl w:val="0"/>
        </w:rPr>
      </w:r>
    </w:p>
    <w:p w:rsidR="00000000" w:rsidDel="00000000" w:rsidP="00000000" w:rsidRDefault="00000000" w:rsidRPr="00000000" w14:paraId="00000167">
      <w:pPr>
        <w:spacing w:after="120" w:before="7" w:lineRule="auto"/>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168">
      <w:pPr>
        <w:spacing w:after="120" w:before="93" w:line="249" w:lineRule="auto"/>
        <w:ind w:right="214"/>
        <w:rPr>
          <w:rFonts w:ascii="Arial" w:cs="Arial" w:eastAsia="Arial" w:hAnsi="Arial"/>
          <w:sz w:val="22"/>
          <w:szCs w:val="22"/>
        </w:rPr>
      </w:pPr>
      <w:r w:rsidDel="00000000" w:rsidR="00000000" w:rsidRPr="00000000">
        <w:rPr>
          <w:rFonts w:ascii="Arial" w:cs="Arial" w:eastAsia="Arial" w:hAnsi="Arial"/>
          <w:sz w:val="22"/>
          <w:szCs w:val="22"/>
          <w:rtl w:val="0"/>
        </w:rPr>
        <w:t xml:space="preserve">Extrait du procès-verbal de la deuxième assemblée spéciale du conseil d’administration du Conseil de quartier Saint-Roch tenue en ligne le jeudi 17 avril 2025.</w:t>
      </w:r>
    </w:p>
    <w:p w:rsidR="00000000" w:rsidDel="00000000" w:rsidP="00000000" w:rsidRDefault="00000000" w:rsidRPr="00000000" w14:paraId="00000169">
      <w:pPr>
        <w:spacing w:after="120" w:lineRule="auto"/>
        <w:ind w:right="261"/>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A">
      <w:pPr>
        <w:spacing w:after="120" w:lineRule="auto"/>
        <w:ind w:right="26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Résolution #25-AS2-03 Dépôt des 11 propositions du conseil de quartier relativement à l’îlot Dorchester à la consultation par écrit</w:t>
      </w:r>
    </w:p>
    <w:p w:rsidR="00000000" w:rsidDel="00000000" w:rsidP="00000000" w:rsidRDefault="00000000" w:rsidRPr="00000000" w14:paraId="0000016B">
      <w:pPr>
        <w:spacing w:after="120" w:lineRule="auto"/>
        <w:ind w:right="261"/>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C">
      <w:pPr>
        <w:spacing w:after="120" w:lineRule="auto"/>
        <w:ind w:right="261"/>
        <w:rPr>
          <w:rFonts w:ascii="Arial" w:cs="Arial" w:eastAsia="Arial" w:hAnsi="Arial"/>
          <w:sz w:val="22"/>
          <w:szCs w:val="22"/>
        </w:rPr>
      </w:pPr>
      <w:r w:rsidDel="00000000" w:rsidR="00000000" w:rsidRPr="00000000">
        <w:rPr>
          <w:rFonts w:ascii="Arial" w:cs="Arial" w:eastAsia="Arial" w:hAnsi="Arial"/>
          <w:sz w:val="22"/>
          <w:szCs w:val="22"/>
          <w:rtl w:val="0"/>
        </w:rPr>
        <w:t xml:space="preserve">IL EST RÉSOLU à la majorité que les 11 propositions du conseil de quartier Saint-Roch relativement à l’îlot Dorchester, adoptées le 27 février 2025, soient déposées dans le cadre de la consultation par écrit et partagées à la Commission d'urbanisme et de conservation de Québec. Les 11 propositions sont aussi ajoutées au rapport de la demande d’opinion du 17 avril 2025.</w:t>
      </w:r>
    </w:p>
    <w:p w:rsidR="00000000" w:rsidDel="00000000" w:rsidP="00000000" w:rsidRDefault="00000000" w:rsidRPr="00000000" w14:paraId="0000016D">
      <w:pPr>
        <w:spacing w:after="120" w:lineRule="auto"/>
        <w:ind w:right="261"/>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E">
      <w:pPr>
        <w:spacing w:after="120" w:lineRule="auto"/>
        <w:ind w:right="261"/>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Alexia Oman</w:t>
        <w:br w:type="textWrapping"/>
        <w:t xml:space="preserve">Présidente du conseil de quartier de Saint-Roch</w:t>
      </w:r>
    </w:p>
    <w:p w:rsidR="00000000" w:rsidDel="00000000" w:rsidP="00000000" w:rsidRDefault="00000000" w:rsidRPr="00000000" w14:paraId="0000016F">
      <w:pPr>
        <w:tabs>
          <w:tab w:val="right" w:leader="none" w:pos="5857"/>
        </w:tabs>
        <w:spacing w:after="120" w:lineRule="auto"/>
        <w:ind w:right="261"/>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0">
      <w:pPr>
        <w:tabs>
          <w:tab w:val="right" w:leader="none" w:pos="5857"/>
        </w:tabs>
        <w:spacing w:after="120" w:lineRule="auto"/>
        <w:ind w:right="261"/>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1">
      <w:pPr>
        <w:spacing w:after="160" w:line="259" w:lineRule="auto"/>
        <w:rPr>
          <w:rFonts w:ascii="Arial" w:cs="Arial" w:eastAsia="Arial" w:hAnsi="Arial"/>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72">
      <w:pPr>
        <w:tabs>
          <w:tab w:val="right" w:leader="none" w:pos="5857"/>
        </w:tabs>
        <w:spacing w:after="120" w:lineRule="auto"/>
        <w:ind w:right="261"/>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Conseil de quartier Saint Roch</w:t>
      </w:r>
    </w:p>
    <w:p w:rsidR="00000000" w:rsidDel="00000000" w:rsidP="00000000" w:rsidRDefault="00000000" w:rsidRPr="00000000" w14:paraId="00000173">
      <w:pPr>
        <w:tabs>
          <w:tab w:val="right" w:leader="none" w:pos="5857"/>
        </w:tabs>
        <w:spacing w:after="120" w:lineRule="auto"/>
        <w:ind w:right="261"/>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Projet de construction - Îlot Dorchester</w:t>
      </w:r>
    </w:p>
    <w:p w:rsidR="00000000" w:rsidDel="00000000" w:rsidP="00000000" w:rsidRDefault="00000000" w:rsidRPr="00000000" w14:paraId="00000174">
      <w:pPr>
        <w:spacing w:after="60" w:before="240" w:lineRule="auto"/>
        <w:jc w:val="center"/>
        <w:rPr>
          <w:rFonts w:ascii="Arial" w:cs="Arial" w:eastAsia="Arial" w:hAnsi="Arial"/>
          <w:b w:val="1"/>
          <w:i w:val="1"/>
          <w:color w:val="1b4b9b"/>
        </w:rPr>
      </w:pPr>
      <w:bookmarkStart w:colFirst="0" w:colLast="0" w:name="_heading=h.3gne28katj20" w:id="0"/>
      <w:bookmarkEnd w:id="0"/>
      <w:r w:rsidDel="00000000" w:rsidR="00000000" w:rsidRPr="00000000">
        <w:rPr>
          <w:rFonts w:ascii="Arial" w:cs="Arial" w:eastAsia="Arial" w:hAnsi="Arial"/>
          <w:b w:val="1"/>
          <w:i w:val="1"/>
          <w:color w:val="1b4b9b"/>
          <w:rtl w:val="0"/>
        </w:rPr>
        <w:t xml:space="preserve">Propositions adoptées à l’assemblée régulière du 27 février 2025</w:t>
      </w:r>
    </w:p>
    <w:p w:rsidR="00000000" w:rsidDel="00000000" w:rsidP="00000000" w:rsidRDefault="00000000" w:rsidRPr="00000000" w14:paraId="00000175">
      <w:pPr>
        <w:spacing w:after="240" w:before="240" w:lineRule="auto"/>
        <w:ind w:right="261"/>
        <w:rPr>
          <w:rFonts w:ascii="Arial" w:cs="Arial" w:eastAsia="Arial" w:hAnsi="Arial"/>
          <w:b w:val="1"/>
          <w:color w:val="1b4b9b"/>
        </w:rPr>
      </w:pPr>
      <w:bookmarkStart w:colFirst="0" w:colLast="0" w:name="_heading=h.5rv9lzkff32r" w:id="1"/>
      <w:bookmarkEnd w:id="1"/>
      <w:r w:rsidDel="00000000" w:rsidR="00000000" w:rsidRPr="00000000">
        <w:rPr>
          <w:rFonts w:ascii="Arial" w:cs="Arial" w:eastAsia="Arial" w:hAnsi="Arial"/>
          <w:b w:val="1"/>
          <w:color w:val="1b4b9b"/>
          <w:rtl w:val="0"/>
        </w:rPr>
        <w:t xml:space="preserve">Thème 1 : Hauteur</w:t>
      </w:r>
    </w:p>
    <w:p w:rsidR="00000000" w:rsidDel="00000000" w:rsidP="00000000" w:rsidRDefault="00000000" w:rsidRPr="00000000" w14:paraId="00000176">
      <w:pPr>
        <w:tabs>
          <w:tab w:val="right" w:leader="none" w:pos="5857"/>
        </w:tabs>
        <w:spacing w:after="240" w:before="240" w:lineRule="auto"/>
        <w:ind w:right="26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Proposition 1</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 Corridors de vents</w:t>
      </w:r>
      <w:r w:rsidDel="00000000" w:rsidR="00000000" w:rsidRPr="00000000">
        <w:rPr>
          <w:rFonts w:ascii="Arial" w:cs="Arial" w:eastAsia="Arial" w:hAnsi="Arial"/>
          <w:b w:val="1"/>
          <w:color w:val="4472c4"/>
          <w:sz w:val="20"/>
          <w:szCs w:val="20"/>
          <w:rtl w:val="0"/>
        </w:rPr>
        <w:t xml:space="preserve"> (adoptée à la majorité)</w:t>
      </w:r>
      <w:r w:rsidDel="00000000" w:rsidR="00000000" w:rsidRPr="00000000">
        <w:rPr>
          <w:rtl w:val="0"/>
        </w:rPr>
      </w:r>
    </w:p>
    <w:p w:rsidR="00000000" w:rsidDel="00000000" w:rsidP="00000000" w:rsidRDefault="00000000" w:rsidRPr="00000000" w14:paraId="00000177">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Le conseil de quartier Saint-Roch souhaite minimiser les corridors de vent dans le quartier. Il souhaite que le promoteur réalise des études pour évaluer et limiter l'impact des vents validé par les équipes professionnelles de la Ville de Québec, notamment en ce qui a trait à la direction et à l’intensité. Les solutions anti-vent devraient être intégrées dès la conception du projet et non ajoutées après coup.</w:t>
      </w:r>
    </w:p>
    <w:p w:rsidR="00000000" w:rsidDel="00000000" w:rsidP="00000000" w:rsidRDefault="00000000" w:rsidRPr="00000000" w14:paraId="00000178">
      <w:pPr>
        <w:tabs>
          <w:tab w:val="right" w:leader="none" w:pos="5857"/>
        </w:tabs>
        <w:spacing w:after="240" w:before="240" w:lineRule="auto"/>
        <w:ind w:right="26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Proposition 2 : Impacts visuels et patrimoniaux </w:t>
      </w:r>
      <w:r w:rsidDel="00000000" w:rsidR="00000000" w:rsidRPr="00000000">
        <w:rPr>
          <w:rFonts w:ascii="Arial" w:cs="Arial" w:eastAsia="Arial" w:hAnsi="Arial"/>
          <w:b w:val="1"/>
          <w:color w:val="4472c4"/>
          <w:sz w:val="20"/>
          <w:szCs w:val="20"/>
          <w:rtl w:val="0"/>
        </w:rPr>
        <w:t xml:space="preserve">(adoptée à la majorité)</w:t>
      </w:r>
      <w:r w:rsidDel="00000000" w:rsidR="00000000" w:rsidRPr="00000000">
        <w:rPr>
          <w:rtl w:val="0"/>
        </w:rPr>
      </w:r>
    </w:p>
    <w:p w:rsidR="00000000" w:rsidDel="00000000" w:rsidP="00000000" w:rsidRDefault="00000000" w:rsidRPr="00000000" w14:paraId="00000179">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Le conseil de quartier Saint-Roch désire des études indépendantes validées comprenant des simulations visuelles complètes, des études d'ensoleillement et une analyse d'impact sur les percées visuelles, les panoramas urbains et l’intégration avec le cadre bâti existant.</w:t>
      </w:r>
    </w:p>
    <w:p w:rsidR="00000000" w:rsidDel="00000000" w:rsidP="00000000" w:rsidRDefault="00000000" w:rsidRPr="00000000" w14:paraId="0000017A">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Proposition 3 : Hauteur </w:t>
      </w:r>
      <w:r w:rsidDel="00000000" w:rsidR="00000000" w:rsidRPr="00000000">
        <w:rPr>
          <w:rFonts w:ascii="Arial" w:cs="Arial" w:eastAsia="Arial" w:hAnsi="Arial"/>
          <w:b w:val="1"/>
          <w:color w:val="70ad47"/>
          <w:sz w:val="20"/>
          <w:szCs w:val="20"/>
          <w:rtl w:val="0"/>
        </w:rPr>
        <w:t xml:space="preserve">(constat)</w:t>
      </w:r>
      <w:r w:rsidDel="00000000" w:rsidR="00000000" w:rsidRPr="00000000">
        <w:rPr>
          <w:rtl w:val="0"/>
        </w:rPr>
      </w:r>
    </w:p>
    <w:p w:rsidR="00000000" w:rsidDel="00000000" w:rsidP="00000000" w:rsidRDefault="00000000" w:rsidRPr="00000000" w14:paraId="0000017B">
      <w:pPr>
        <w:tabs>
          <w:tab w:val="right" w:leader="none" w:pos="5857"/>
        </w:tabs>
        <w:spacing w:after="12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Le conseil de quartier Saint-Roch souhaite rappeler que plusieurs résident(e)s du quartier et des quartiers environnants ayant participé à l’activité organisée par le CQSR le 16 janvier 2025 sont en désaccord avec un changement de la hauteur proposée par le PPU. </w:t>
      </w:r>
    </w:p>
    <w:p w:rsidR="00000000" w:rsidDel="00000000" w:rsidP="00000000" w:rsidRDefault="00000000" w:rsidRPr="00000000" w14:paraId="0000017C">
      <w:pPr>
        <w:spacing w:after="240" w:before="240" w:lineRule="auto"/>
        <w:ind w:right="261"/>
        <w:rPr>
          <w:rFonts w:ascii="Arial" w:cs="Arial" w:eastAsia="Arial" w:hAnsi="Arial"/>
          <w:b w:val="1"/>
          <w:color w:val="1b4b9b"/>
        </w:rPr>
      </w:pPr>
      <w:bookmarkStart w:colFirst="0" w:colLast="0" w:name="_heading=h.wp2m5en5u544" w:id="2"/>
      <w:bookmarkEnd w:id="2"/>
      <w:r w:rsidDel="00000000" w:rsidR="00000000" w:rsidRPr="00000000">
        <w:rPr>
          <w:rFonts w:ascii="Arial" w:cs="Arial" w:eastAsia="Arial" w:hAnsi="Arial"/>
          <w:b w:val="1"/>
          <w:color w:val="1b4b9b"/>
          <w:rtl w:val="0"/>
        </w:rPr>
        <w:t xml:space="preserve">Thème 2 : Logements</w:t>
      </w:r>
    </w:p>
    <w:p w:rsidR="00000000" w:rsidDel="00000000" w:rsidP="00000000" w:rsidRDefault="00000000" w:rsidRPr="00000000" w14:paraId="0000017D">
      <w:pPr>
        <w:tabs>
          <w:tab w:val="right" w:leader="none" w:pos="5857"/>
        </w:tabs>
        <w:spacing w:after="240" w:before="240" w:lineRule="auto"/>
        <w:ind w:right="26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Proposition 4</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 Mixité sociale et accessibilité</w:t>
      </w:r>
      <w:r w:rsidDel="00000000" w:rsidR="00000000" w:rsidRPr="00000000">
        <w:rPr>
          <w:rFonts w:ascii="Arial" w:cs="Arial" w:eastAsia="Arial" w:hAnsi="Arial"/>
          <w:b w:val="1"/>
          <w:color w:val="4472c4"/>
          <w:sz w:val="20"/>
          <w:szCs w:val="20"/>
          <w:rtl w:val="0"/>
        </w:rPr>
        <w:t xml:space="preserve"> (adoptée à la majorité)</w:t>
      </w:r>
      <w:r w:rsidDel="00000000" w:rsidR="00000000" w:rsidRPr="00000000">
        <w:rPr>
          <w:rtl w:val="0"/>
        </w:rPr>
      </w:r>
    </w:p>
    <w:p w:rsidR="00000000" w:rsidDel="00000000" w:rsidP="00000000" w:rsidRDefault="00000000" w:rsidRPr="00000000" w14:paraId="0000017E">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Le conseil de quartier Saint-Roch suggère une plus grande inclusion de logements sociaux, abordables et accessibles, avec une mixité de types d’habitation incluant de grands logements adaptés aux familles (5 ½ et +). Ces engagements doivent être garantis par des mécanismes formels assurant leur pérennité.</w:t>
      </w:r>
    </w:p>
    <w:p w:rsidR="00000000" w:rsidDel="00000000" w:rsidP="00000000" w:rsidRDefault="00000000" w:rsidRPr="00000000" w14:paraId="0000017F">
      <w:pPr>
        <w:tabs>
          <w:tab w:val="right" w:leader="none" w:pos="5857"/>
        </w:tabs>
        <w:spacing w:after="240" w:before="240" w:lineRule="auto"/>
        <w:ind w:right="26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Proposition 5 : Location court terme</w:t>
      </w:r>
      <w:r w:rsidDel="00000000" w:rsidR="00000000" w:rsidRPr="00000000">
        <w:rPr>
          <w:rFonts w:ascii="Arial" w:cs="Arial" w:eastAsia="Arial" w:hAnsi="Arial"/>
          <w:b w:val="1"/>
          <w:color w:val="4472c4"/>
          <w:sz w:val="20"/>
          <w:szCs w:val="20"/>
          <w:rtl w:val="0"/>
        </w:rPr>
        <w:t xml:space="preserve"> </w:t>
      </w:r>
      <w:r w:rsidDel="00000000" w:rsidR="00000000" w:rsidRPr="00000000">
        <w:rPr>
          <w:rFonts w:ascii="Arial" w:cs="Arial" w:eastAsia="Arial" w:hAnsi="Arial"/>
          <w:b w:val="1"/>
          <w:color w:val="70ad47"/>
          <w:sz w:val="20"/>
          <w:szCs w:val="20"/>
          <w:rtl w:val="0"/>
        </w:rPr>
        <w:t xml:space="preserve">(adoptée à l’unanimité)</w:t>
      </w:r>
      <w:r w:rsidDel="00000000" w:rsidR="00000000" w:rsidRPr="00000000">
        <w:rPr>
          <w:rtl w:val="0"/>
        </w:rPr>
      </w:r>
    </w:p>
    <w:p w:rsidR="00000000" w:rsidDel="00000000" w:rsidP="00000000" w:rsidRDefault="00000000" w:rsidRPr="00000000" w14:paraId="00000180">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Le conseil de quartier Saint-Roch insiste pour que le zonage assure l’interdiction catégorique de la présence de logements locatifs à court terme (de type AirBnB), sans aucune dérogation possible.</w:t>
      </w:r>
    </w:p>
    <w:p w:rsidR="00000000" w:rsidDel="00000000" w:rsidP="00000000" w:rsidRDefault="00000000" w:rsidRPr="00000000" w14:paraId="00000181">
      <w:pPr>
        <w:spacing w:after="240" w:before="240" w:lineRule="auto"/>
        <w:ind w:right="261"/>
        <w:rPr>
          <w:rFonts w:ascii="Arial" w:cs="Arial" w:eastAsia="Arial" w:hAnsi="Arial"/>
          <w:b w:val="1"/>
          <w:color w:val="1b4b9b"/>
        </w:rPr>
      </w:pPr>
      <w:bookmarkStart w:colFirst="0" w:colLast="0" w:name="_heading=h.vx7g1ltzo9eu" w:id="3"/>
      <w:bookmarkEnd w:id="3"/>
      <w:r w:rsidDel="00000000" w:rsidR="00000000" w:rsidRPr="00000000">
        <w:rPr>
          <w:rFonts w:ascii="Arial" w:cs="Arial" w:eastAsia="Arial" w:hAnsi="Arial"/>
          <w:b w:val="1"/>
          <w:color w:val="1b4b9b"/>
          <w:rtl w:val="0"/>
        </w:rPr>
        <w:t xml:space="preserve">Thème 3 : Verdissement</w:t>
      </w:r>
    </w:p>
    <w:p w:rsidR="00000000" w:rsidDel="00000000" w:rsidP="00000000" w:rsidRDefault="00000000" w:rsidRPr="00000000" w14:paraId="00000182">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Proposition 6</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 Verdissement intensif</w:t>
      </w:r>
      <w:r w:rsidDel="00000000" w:rsidR="00000000" w:rsidRPr="00000000">
        <w:rPr>
          <w:rFonts w:ascii="Arial" w:cs="Arial" w:eastAsia="Arial" w:hAnsi="Arial"/>
          <w:b w:val="1"/>
          <w:color w:val="4472c4"/>
          <w:sz w:val="20"/>
          <w:szCs w:val="20"/>
          <w:rtl w:val="0"/>
        </w:rPr>
        <w:t xml:space="preserve"> (adoptée à la majorité)</w:t>
      </w:r>
      <w:r w:rsidDel="00000000" w:rsidR="00000000" w:rsidRPr="00000000">
        <w:rPr>
          <w:rtl w:val="0"/>
        </w:rPr>
      </w:r>
    </w:p>
    <w:p w:rsidR="00000000" w:rsidDel="00000000" w:rsidP="00000000" w:rsidRDefault="00000000" w:rsidRPr="00000000" w14:paraId="00000183">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Le conseil de quartier Saint-Roch recommande que le projet respecte les normes du PPU en matière d'aire verte au sol, en privilégiant la plantation en pleine terre d'arbres à grand déploiement, notamment en assurant une zone de plantation le long des rues Ste-Hélène et St-Vallier et des passages publics. Il recommande aussi que ces espaces verts au sol se retrouvent tout au long du terrain plutôt qu’à ses extrémités.</w:t>
        <w:tab/>
      </w:r>
    </w:p>
    <w:p w:rsidR="00000000" w:rsidDel="00000000" w:rsidP="00000000" w:rsidRDefault="00000000" w:rsidRPr="00000000" w14:paraId="00000184">
      <w:pPr>
        <w:spacing w:after="160" w:line="259" w:lineRule="auto"/>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185">
      <w:pPr>
        <w:tabs>
          <w:tab w:val="right" w:leader="none" w:pos="5857"/>
        </w:tabs>
        <w:spacing w:after="120" w:lineRule="auto"/>
        <w:ind w:right="261"/>
        <w:rPr>
          <w:rFonts w:ascii="Arial" w:cs="Arial" w:eastAsia="Arial" w:hAnsi="Arial"/>
          <w:b w:val="1"/>
        </w:rPr>
      </w:pPr>
      <w:r w:rsidDel="00000000" w:rsidR="00000000" w:rsidRPr="00000000">
        <w:rPr>
          <w:rFonts w:ascii="Arial" w:cs="Arial" w:eastAsia="Arial" w:hAnsi="Arial"/>
          <w:b w:val="1"/>
          <w:rtl w:val="0"/>
        </w:rPr>
        <w:t xml:space="preserve">Verdissement, PPU et couverture végétale</w:t>
      </w:r>
      <w:r w:rsidDel="00000000" w:rsidR="00000000" w:rsidRPr="00000000">
        <w:rPr>
          <w:rFonts w:ascii="Arial" w:cs="Arial" w:eastAsia="Arial" w:hAnsi="Arial"/>
          <w:b w:val="1"/>
          <w:color w:val="4472c4"/>
          <w:sz w:val="20"/>
          <w:szCs w:val="20"/>
          <w:rtl w:val="0"/>
        </w:rPr>
        <w:t xml:space="preserve"> (adoptée à la majorité)</w:t>
      </w:r>
      <w:r w:rsidDel="00000000" w:rsidR="00000000" w:rsidRPr="00000000">
        <w:rPr>
          <w:rtl w:val="0"/>
        </w:rPr>
      </w:r>
    </w:p>
    <w:p w:rsidR="00000000" w:rsidDel="00000000" w:rsidP="00000000" w:rsidRDefault="00000000" w:rsidRPr="00000000" w14:paraId="00000186">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Attendu que le quartier Saint-Roch est le quartier le moins vert de la ville de Québec;</w:t>
      </w:r>
    </w:p>
    <w:p w:rsidR="00000000" w:rsidDel="00000000" w:rsidP="00000000" w:rsidRDefault="00000000" w:rsidRPr="00000000" w14:paraId="00000187">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Attendu qu’il est difficile d’ajouter de la verdure dans un quartier dense comme Saint-Roch;</w:t>
      </w:r>
    </w:p>
    <w:p w:rsidR="00000000" w:rsidDel="00000000" w:rsidP="00000000" w:rsidRDefault="00000000" w:rsidRPr="00000000" w14:paraId="00000188">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Attendu que les ratios de verdissement, qu’ils soient au sol ou en hauteur, intensif ou de surface, ont déjà été négociés avec les citoyens du quartier dans le cadre de la production du PPU en 2017 et que ces valeurs représentent déjà un compromis;</w:t>
      </w:r>
    </w:p>
    <w:p w:rsidR="00000000" w:rsidDel="00000000" w:rsidP="00000000" w:rsidRDefault="00000000" w:rsidRPr="00000000" w14:paraId="00000189">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Attendu qu’il est scientifiquement reconnu que la couverture végétalisée et la canopée favorise la réduction des îlots de chaleur en milieu urbain et améliore globalement la qualité de vie;</w:t>
      </w:r>
    </w:p>
    <w:p w:rsidR="00000000" w:rsidDel="00000000" w:rsidP="00000000" w:rsidRDefault="00000000" w:rsidRPr="00000000" w14:paraId="0000018A">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Attendu que les citoyens du quartier souhaitent l’optimisation des espaces de vie extérieurs en assurant une répartition optimale des espaces conviviaux végétalisés; le long des rues De Saint-Vallier Est et De Sainte-Hélène, dans les parcs et places (ex. Tanneurs) et dans la continuité Narcisse Belleau;</w:t>
      </w:r>
    </w:p>
    <w:p w:rsidR="00000000" w:rsidDel="00000000" w:rsidP="00000000" w:rsidRDefault="00000000" w:rsidRPr="00000000" w14:paraId="0000018B">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Attendu que le verdissement est donc une question centrale du point de vue de la santé des citoyens du quartier et qu'il représente un moyen de créer du lien entre les citoyens autour d’espaces de socialisation qui fournisse au quartier un cachet qui le distingue;</w:t>
      </w:r>
    </w:p>
    <w:p w:rsidR="00000000" w:rsidDel="00000000" w:rsidP="00000000" w:rsidRDefault="00000000" w:rsidRPr="00000000" w14:paraId="0000018C">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Le conseil de quartier insiste pour que le projet respecte les ratios de surfaces végétalisées inscrits au PPU en verdissement intensif et qu'ils soient optimisés le long des axes principaux ainsi que dans les espaces propices à la création de lieux de vie dynamiques. </w:t>
      </w:r>
    </w:p>
    <w:p w:rsidR="00000000" w:rsidDel="00000000" w:rsidP="00000000" w:rsidRDefault="00000000" w:rsidRPr="00000000" w14:paraId="0000018D">
      <w:pPr>
        <w:tabs>
          <w:tab w:val="right" w:leader="none" w:pos="5857"/>
        </w:tabs>
        <w:spacing w:after="240" w:before="240" w:lineRule="auto"/>
        <w:ind w:right="261"/>
        <w:rPr>
          <w:rFonts w:ascii="Arial" w:cs="Arial" w:eastAsia="Arial" w:hAnsi="Arial"/>
          <w:b w:val="1"/>
        </w:rPr>
      </w:pPr>
      <w:r w:rsidDel="00000000" w:rsidR="00000000" w:rsidRPr="00000000">
        <w:rPr>
          <w:rFonts w:ascii="Arial" w:cs="Arial" w:eastAsia="Arial" w:hAnsi="Arial"/>
          <w:b w:val="1"/>
          <w:rtl w:val="0"/>
        </w:rPr>
        <w:t xml:space="preserve">Verdissement, sol, eau et biodiversité</w:t>
      </w:r>
      <w:r w:rsidDel="00000000" w:rsidR="00000000" w:rsidRPr="00000000">
        <w:rPr>
          <w:rFonts w:ascii="Arial" w:cs="Arial" w:eastAsia="Arial" w:hAnsi="Arial"/>
          <w:b w:val="1"/>
          <w:color w:val="4472c4"/>
          <w:sz w:val="20"/>
          <w:szCs w:val="20"/>
          <w:rtl w:val="0"/>
        </w:rPr>
        <w:t xml:space="preserve"> (adoptée à la majorité)</w:t>
      </w:r>
      <w:r w:rsidDel="00000000" w:rsidR="00000000" w:rsidRPr="00000000">
        <w:rPr>
          <w:rtl w:val="0"/>
        </w:rPr>
      </w:r>
    </w:p>
    <w:p w:rsidR="00000000" w:rsidDel="00000000" w:rsidP="00000000" w:rsidRDefault="00000000" w:rsidRPr="00000000" w14:paraId="0000018E">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Attendu que les sols développés ont de meilleures propriétés en ce qui a trait à la gestion des eaux de ruissellement et que le développement de ces derniers favorise l’implantation d’arbres en pleine terre à racines et à grand déploiement;</w:t>
      </w:r>
    </w:p>
    <w:p w:rsidR="00000000" w:rsidDel="00000000" w:rsidP="00000000" w:rsidRDefault="00000000" w:rsidRPr="00000000" w14:paraId="0000018F">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Attendu qu’une végétalisation intensive des toits sur des horizons de sols profonds, permettant la diversification des espèces, est plus durable et est préférable à un simple engazonnement des surfaces;</w:t>
      </w:r>
    </w:p>
    <w:p w:rsidR="00000000" w:rsidDel="00000000" w:rsidP="00000000" w:rsidRDefault="00000000" w:rsidRPr="00000000" w14:paraId="00000190">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Attendu que la végétalisation des toits est moins durable et n’a pas le même effet sur l’atténuation du rayonnement solaire, l’infiltration de l’eau ou, plus largement, la diversification de la biodiversité au sol que la végétalisation en plein terre;</w:t>
      </w:r>
    </w:p>
    <w:p w:rsidR="00000000" w:rsidDel="00000000" w:rsidP="00000000" w:rsidRDefault="00000000" w:rsidRPr="00000000" w14:paraId="00000191">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Attendu que les arbres en fosses ne favorisent pas le développement de la biodiversité et n’ont pas les mêmes effets sur le ruissellement et l’infiltration des eaux de pluies qu’une plantation arborée diversifié en pleine terre;</w:t>
      </w:r>
    </w:p>
    <w:p w:rsidR="00000000" w:rsidDel="00000000" w:rsidP="00000000" w:rsidRDefault="00000000" w:rsidRPr="00000000" w14:paraId="00000192">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Attendu que la végétalisation d’espaces urbains est plus sensible aux conditions environnantes; d’ensoleillement, de vent ou d’arrosage; et qu’elle nécessite le déploiement de mesures d’entretien sur le long terme plus exigeant pour les cultures hors sol;</w:t>
      </w:r>
    </w:p>
    <w:p w:rsidR="00000000" w:rsidDel="00000000" w:rsidP="00000000" w:rsidRDefault="00000000" w:rsidRPr="00000000" w14:paraId="00000193">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Attendu que certaines essences sont préférables pour l’établissement de milieux de vie (ex. fruitiers) ou pour résister à la salinité et qu’il est donc essentiel d’envisager des espaces végétalisés diversifiés pour en assurer l’usage et la pérennité;</w:t>
      </w:r>
    </w:p>
    <w:p w:rsidR="00000000" w:rsidDel="00000000" w:rsidP="00000000" w:rsidRDefault="00000000" w:rsidRPr="00000000" w14:paraId="00000194">
      <w:pPr>
        <w:spacing w:after="160" w:line="259" w:lineRule="auto"/>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95">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Attendu qu’une végétalisation étagée à grand déploiement; en plein terre particulièrement; au pieds des immeubles, sur les toits et les surfaces non exploitées est l’option la plus durable et pertinente pour la végétalisation en milieu urbain et afin de favoriser et maintenir les continuités vertes de biodiversité tout au long du projet et du quartier;</w:t>
      </w:r>
    </w:p>
    <w:p w:rsidR="00000000" w:rsidDel="00000000" w:rsidP="00000000" w:rsidRDefault="00000000" w:rsidRPr="00000000" w14:paraId="00000196">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Le conseil de quartier souhaite un projet qui maximise la végétalisation intensive des toits et diversifiée sur les étendues permises et qui assure la pérennité sur le long terme des couvertures végétales et des bénéfices écologiques créés par ces espaces.</w:t>
      </w:r>
    </w:p>
    <w:p w:rsidR="00000000" w:rsidDel="00000000" w:rsidP="00000000" w:rsidRDefault="00000000" w:rsidRPr="00000000" w14:paraId="00000197">
      <w:pPr>
        <w:tabs>
          <w:tab w:val="right" w:leader="none" w:pos="5857"/>
        </w:tabs>
        <w:spacing w:after="240" w:before="240" w:lineRule="auto"/>
        <w:ind w:right="26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Proposition 7</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 Gestion environnementale</w:t>
      </w:r>
      <w:r w:rsidDel="00000000" w:rsidR="00000000" w:rsidRPr="00000000">
        <w:rPr>
          <w:rFonts w:ascii="Arial" w:cs="Arial" w:eastAsia="Arial" w:hAnsi="Arial"/>
          <w:b w:val="1"/>
          <w:color w:val="4472c4"/>
          <w:sz w:val="20"/>
          <w:szCs w:val="20"/>
          <w:rtl w:val="0"/>
        </w:rPr>
        <w:t xml:space="preserve"> (adoptée à la majorité)</w:t>
      </w:r>
      <w:r w:rsidDel="00000000" w:rsidR="00000000" w:rsidRPr="00000000">
        <w:rPr>
          <w:rtl w:val="0"/>
        </w:rPr>
      </w:r>
    </w:p>
    <w:p w:rsidR="00000000" w:rsidDel="00000000" w:rsidP="00000000" w:rsidRDefault="00000000" w:rsidRPr="00000000" w14:paraId="00000198">
      <w:pPr>
        <w:tabs>
          <w:tab w:val="right" w:leader="none" w:pos="5857"/>
        </w:tabs>
        <w:spacing w:after="240" w:before="240" w:lineRule="auto"/>
        <w:ind w:right="261"/>
        <w:rPr>
          <w:rFonts w:ascii="Arial" w:cs="Arial" w:eastAsia="Arial" w:hAnsi="Arial"/>
          <w:sz w:val="20"/>
          <w:szCs w:val="20"/>
        </w:rPr>
      </w:pPr>
      <w:bookmarkStart w:colFirst="0" w:colLast="0" w:name="_heading=h.tuos76kvqiz1" w:id="4"/>
      <w:bookmarkEnd w:id="4"/>
      <w:r w:rsidDel="00000000" w:rsidR="00000000" w:rsidRPr="00000000">
        <w:rPr>
          <w:rFonts w:ascii="Arial" w:cs="Arial" w:eastAsia="Arial" w:hAnsi="Arial"/>
          <w:sz w:val="20"/>
          <w:szCs w:val="20"/>
          <w:rtl w:val="0"/>
        </w:rPr>
        <w:t xml:space="preserve">Le conseil de quartier Saint-Roch souhaite l’intégration de gestion des eaux pluviales et la création d'espaces verts publics de qualité.</w:t>
      </w:r>
    </w:p>
    <w:p w:rsidR="00000000" w:rsidDel="00000000" w:rsidP="00000000" w:rsidRDefault="00000000" w:rsidRPr="00000000" w14:paraId="00000199">
      <w:pPr>
        <w:spacing w:after="240" w:before="240" w:lineRule="auto"/>
        <w:ind w:right="261"/>
        <w:rPr>
          <w:rFonts w:ascii="Arial" w:cs="Arial" w:eastAsia="Arial" w:hAnsi="Arial"/>
          <w:b w:val="1"/>
          <w:color w:val="1b4b9b"/>
        </w:rPr>
      </w:pPr>
      <w:r w:rsidDel="00000000" w:rsidR="00000000" w:rsidRPr="00000000">
        <w:rPr>
          <w:rFonts w:ascii="Arial" w:cs="Arial" w:eastAsia="Arial" w:hAnsi="Arial"/>
          <w:b w:val="1"/>
          <w:color w:val="1b4b9b"/>
          <w:rtl w:val="0"/>
        </w:rPr>
        <w:t xml:space="preserve">Thème 4 : Mobilité</w:t>
      </w:r>
    </w:p>
    <w:p w:rsidR="00000000" w:rsidDel="00000000" w:rsidP="00000000" w:rsidRDefault="00000000" w:rsidRPr="00000000" w14:paraId="0000019A">
      <w:pPr>
        <w:tabs>
          <w:tab w:val="right" w:leader="none" w:pos="5857"/>
        </w:tabs>
        <w:spacing w:after="240" w:before="240" w:lineRule="auto"/>
        <w:ind w:right="26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Proposition 8 : Mobilité durable</w:t>
      </w:r>
      <w:r w:rsidDel="00000000" w:rsidR="00000000" w:rsidRPr="00000000">
        <w:rPr>
          <w:rFonts w:ascii="Arial" w:cs="Arial" w:eastAsia="Arial" w:hAnsi="Arial"/>
          <w:b w:val="1"/>
          <w:color w:val="70ad47"/>
          <w:sz w:val="20"/>
          <w:szCs w:val="20"/>
          <w:rtl w:val="0"/>
        </w:rPr>
        <w:t xml:space="preserve"> (adoptée à l’unanimité)</w:t>
      </w:r>
      <w:r w:rsidDel="00000000" w:rsidR="00000000" w:rsidRPr="00000000">
        <w:rPr>
          <w:rtl w:val="0"/>
        </w:rPr>
      </w:r>
    </w:p>
    <w:p w:rsidR="00000000" w:rsidDel="00000000" w:rsidP="00000000" w:rsidRDefault="00000000" w:rsidRPr="00000000" w14:paraId="0000019B">
      <w:pPr>
        <w:tabs>
          <w:tab w:val="right" w:leader="none" w:pos="5857"/>
        </w:tabs>
        <w:spacing w:after="240" w:before="240" w:lineRule="auto"/>
        <w:ind w:right="261"/>
        <w:rPr>
          <w:rFonts w:ascii="Arial" w:cs="Arial" w:eastAsia="Arial" w:hAnsi="Arial"/>
          <w:b w:val="1"/>
          <w:color w:val="1b4b9b"/>
        </w:rPr>
      </w:pPr>
      <w:bookmarkStart w:colFirst="0" w:colLast="0" w:name="_heading=h.ucvkbrktmsn9" w:id="5"/>
      <w:bookmarkEnd w:id="5"/>
      <w:r w:rsidDel="00000000" w:rsidR="00000000" w:rsidRPr="00000000">
        <w:rPr>
          <w:rFonts w:ascii="Arial" w:cs="Arial" w:eastAsia="Arial" w:hAnsi="Arial"/>
          <w:sz w:val="20"/>
          <w:szCs w:val="20"/>
          <w:rtl w:val="0"/>
        </w:rPr>
        <w:t xml:space="preserve">Le conseil de quartier Saint-Roch recommande une optimisation de l'utilisation des services d'autopartage existants (Communauto), l'amélioration des infrastructures de transport en commun et l'intégration d'aménagements favorisant la mobilité active.</w:t>
        <w:br w:type="textWrapping"/>
        <w:br w:type="textWrapping"/>
      </w:r>
      <w:r w:rsidDel="00000000" w:rsidR="00000000" w:rsidRPr="00000000">
        <w:rPr>
          <w:rFonts w:ascii="Arial" w:cs="Arial" w:eastAsia="Arial" w:hAnsi="Arial"/>
          <w:b w:val="1"/>
          <w:color w:val="1b4b9b"/>
          <w:rtl w:val="0"/>
        </w:rPr>
        <w:t xml:space="preserve">Thème 5 : Commerces</w:t>
      </w:r>
    </w:p>
    <w:p w:rsidR="00000000" w:rsidDel="00000000" w:rsidP="00000000" w:rsidRDefault="00000000" w:rsidRPr="00000000" w14:paraId="0000019C">
      <w:pPr>
        <w:tabs>
          <w:tab w:val="right" w:leader="none" w:pos="5857"/>
        </w:tabs>
        <w:spacing w:after="240" w:before="240" w:lineRule="auto"/>
        <w:ind w:right="26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Proposition 9</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 Dynamisme commercial intégré</w:t>
      </w:r>
      <w:r w:rsidDel="00000000" w:rsidR="00000000" w:rsidRPr="00000000">
        <w:rPr>
          <w:rFonts w:ascii="Arial" w:cs="Arial" w:eastAsia="Arial" w:hAnsi="Arial"/>
          <w:b w:val="1"/>
          <w:color w:val="70ad47"/>
          <w:sz w:val="20"/>
          <w:szCs w:val="20"/>
          <w:rtl w:val="0"/>
        </w:rPr>
        <w:t xml:space="preserve"> (adoptée à l’unanimité)</w:t>
      </w:r>
      <w:r w:rsidDel="00000000" w:rsidR="00000000" w:rsidRPr="00000000">
        <w:rPr>
          <w:rtl w:val="0"/>
        </w:rPr>
      </w:r>
    </w:p>
    <w:p w:rsidR="00000000" w:rsidDel="00000000" w:rsidP="00000000" w:rsidRDefault="00000000" w:rsidRPr="00000000" w14:paraId="0000019D">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Le conseil de quartier Saint-Roch souhaite une complémentarité des nouvelles offres commerciales avec l’offre existante dans le quartier. Le conseil recommande de prioriser une épicerie grande surface ou un marché public répondant aux besoins en alimentation abordable du quartier.</w:t>
      </w:r>
    </w:p>
    <w:p w:rsidR="00000000" w:rsidDel="00000000" w:rsidP="00000000" w:rsidRDefault="00000000" w:rsidRPr="00000000" w14:paraId="0000019E">
      <w:pPr>
        <w:spacing w:after="240" w:before="240" w:lineRule="auto"/>
        <w:ind w:right="261"/>
        <w:rPr>
          <w:rFonts w:ascii="Arial" w:cs="Arial" w:eastAsia="Arial" w:hAnsi="Arial"/>
          <w:b w:val="1"/>
          <w:color w:val="1b4b9b"/>
        </w:rPr>
      </w:pPr>
      <w:bookmarkStart w:colFirst="0" w:colLast="0" w:name="_heading=h.6o1w9lihm96o" w:id="6"/>
      <w:bookmarkEnd w:id="6"/>
      <w:r w:rsidDel="00000000" w:rsidR="00000000" w:rsidRPr="00000000">
        <w:rPr>
          <w:rFonts w:ascii="Arial" w:cs="Arial" w:eastAsia="Arial" w:hAnsi="Arial"/>
          <w:b w:val="1"/>
          <w:color w:val="1b4b9b"/>
          <w:rtl w:val="0"/>
        </w:rPr>
        <w:t xml:space="preserve">Thème 6 : Nuisance et intégration</w:t>
      </w:r>
    </w:p>
    <w:p w:rsidR="00000000" w:rsidDel="00000000" w:rsidP="00000000" w:rsidRDefault="00000000" w:rsidRPr="00000000" w14:paraId="0000019F">
      <w:pPr>
        <w:tabs>
          <w:tab w:val="right" w:leader="none" w:pos="5857"/>
        </w:tabs>
        <w:spacing w:after="240" w:before="240" w:lineRule="auto"/>
        <w:ind w:right="26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Proposition 10 : Gestion du chantier</w:t>
      </w:r>
      <w:r w:rsidDel="00000000" w:rsidR="00000000" w:rsidRPr="00000000">
        <w:rPr>
          <w:rFonts w:ascii="Arial" w:cs="Arial" w:eastAsia="Arial" w:hAnsi="Arial"/>
          <w:b w:val="1"/>
          <w:color w:val="70ad47"/>
          <w:sz w:val="20"/>
          <w:szCs w:val="20"/>
          <w:rtl w:val="0"/>
        </w:rPr>
        <w:t xml:space="preserve"> (adoptée à l’unanimité)</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A0">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Considérant la proactivité démontrée par le groupe Trudel dans les communications préalables au projet et la volonté que cette approche proactive se poursuive tout au long des travaux; </w:t>
      </w:r>
    </w:p>
    <w:p w:rsidR="00000000" w:rsidDel="00000000" w:rsidP="00000000" w:rsidRDefault="00000000" w:rsidRPr="00000000" w14:paraId="000001A1">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Considérant l’impact potentiel des travaux sur la qualité de vie des résident-e-s, incluant les nuisances liées au bruit, à la poussière, au trafic différé et aux blocages de rues;</w:t>
      </w:r>
    </w:p>
    <w:p w:rsidR="00000000" w:rsidDel="00000000" w:rsidP="00000000" w:rsidRDefault="00000000" w:rsidRPr="00000000" w14:paraId="000001A2">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Considérant l’importance de favoriser la circulation piétonne et de limiter l’impact des perturbations sur l’accessibilité du quartier;</w:t>
      </w:r>
    </w:p>
    <w:p w:rsidR="00000000" w:rsidDel="00000000" w:rsidP="00000000" w:rsidRDefault="00000000" w:rsidRPr="00000000" w14:paraId="000001A3">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Considérant le respect des réglementations en vigueur, en particulier celles encadrant les horaires de travail sur les chantiers;</w:t>
      </w:r>
    </w:p>
    <w:p w:rsidR="00000000" w:rsidDel="00000000" w:rsidP="00000000" w:rsidRDefault="00000000" w:rsidRPr="00000000" w14:paraId="000001A4">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Considérant les préoccupations relatives à la qualité de l’air en raison de l’envergure des travaux;</w:t>
      </w:r>
    </w:p>
    <w:p w:rsidR="00000000" w:rsidDel="00000000" w:rsidP="00000000" w:rsidRDefault="00000000" w:rsidRPr="00000000" w14:paraId="000001A5">
      <w:pPr>
        <w:spacing w:after="160" w:line="259" w:lineRule="auto"/>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A6">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Il est proposé par le conseil de quartier de Saint-Roch ces recommandations :</w:t>
      </w:r>
    </w:p>
    <w:p w:rsidR="00000000" w:rsidDel="00000000" w:rsidP="00000000" w:rsidRDefault="00000000" w:rsidRPr="00000000" w14:paraId="000001A7">
      <w:pPr>
        <w:numPr>
          <w:ilvl w:val="0"/>
          <w:numId w:val="8"/>
        </w:numPr>
        <w:tabs>
          <w:tab w:val="right" w:leader="none" w:pos="5857"/>
        </w:tabs>
        <w:spacing w:after="60" w:before="240" w:line="276" w:lineRule="auto"/>
        <w:ind w:left="334" w:right="261"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La présentation d’un plan détaillé par le Groupe Trudel conjointement avec la Ville de Québec : </w:t>
      </w:r>
    </w:p>
    <w:p w:rsidR="00000000" w:rsidDel="00000000" w:rsidP="00000000" w:rsidRDefault="00000000" w:rsidRPr="00000000" w14:paraId="000001A8">
      <w:pPr>
        <w:numPr>
          <w:ilvl w:val="0"/>
          <w:numId w:val="7"/>
        </w:numPr>
        <w:pBdr>
          <w:top w:space="0" w:sz="0" w:val="nil"/>
          <w:left w:space="0" w:sz="0" w:val="nil"/>
          <w:bottom w:space="0" w:sz="0" w:val="nil"/>
          <w:right w:space="0" w:sz="0" w:val="nil"/>
          <w:between w:space="0" w:sz="0" w:val="nil"/>
        </w:pBdr>
        <w:tabs>
          <w:tab w:val="right" w:leader="none" w:pos="5857"/>
        </w:tabs>
        <w:spacing w:after="120" w:line="276" w:lineRule="auto"/>
        <w:ind w:left="700" w:right="261"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Encadrant les nuisances du chantier, incluant le respect strict des horaires de travail autorisés, sans recours excessif aux dérogations pour travaux de nuit;</w:t>
      </w:r>
    </w:p>
    <w:p w:rsidR="00000000" w:rsidDel="00000000" w:rsidP="00000000" w:rsidRDefault="00000000" w:rsidRPr="00000000" w14:paraId="000001A9">
      <w:pPr>
        <w:numPr>
          <w:ilvl w:val="0"/>
          <w:numId w:val="7"/>
        </w:numPr>
        <w:pBdr>
          <w:top w:space="0" w:sz="0" w:val="nil"/>
          <w:left w:space="0" w:sz="0" w:val="nil"/>
          <w:bottom w:space="0" w:sz="0" w:val="nil"/>
          <w:right w:space="0" w:sz="0" w:val="nil"/>
          <w:between w:space="0" w:sz="0" w:val="nil"/>
        </w:pBdr>
        <w:tabs>
          <w:tab w:val="right" w:leader="none" w:pos="5857"/>
        </w:tabs>
        <w:spacing w:after="120" w:line="276" w:lineRule="auto"/>
        <w:ind w:left="700" w:right="261"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Prenant en compte des impacts sur les résident-e-s et les commerces locaux;</w:t>
      </w:r>
    </w:p>
    <w:p w:rsidR="00000000" w:rsidDel="00000000" w:rsidP="00000000" w:rsidRDefault="00000000" w:rsidRPr="00000000" w14:paraId="000001AA">
      <w:pPr>
        <w:numPr>
          <w:ilvl w:val="0"/>
          <w:numId w:val="7"/>
        </w:numPr>
        <w:pBdr>
          <w:top w:space="0" w:sz="0" w:val="nil"/>
          <w:left w:space="0" w:sz="0" w:val="nil"/>
          <w:bottom w:space="0" w:sz="0" w:val="nil"/>
          <w:right w:space="0" w:sz="0" w:val="nil"/>
          <w:between w:space="0" w:sz="0" w:val="nil"/>
        </w:pBdr>
        <w:tabs>
          <w:tab w:val="right" w:leader="none" w:pos="5857"/>
        </w:tabs>
        <w:spacing w:after="120" w:line="276" w:lineRule="auto"/>
        <w:ind w:left="700" w:right="261"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Intégrant un plan de circulation adapté qui minimise les blocages de rues et favorise la fluidité de la circulation piétonne;</w:t>
      </w:r>
    </w:p>
    <w:p w:rsidR="00000000" w:rsidDel="00000000" w:rsidP="00000000" w:rsidRDefault="00000000" w:rsidRPr="00000000" w14:paraId="000001AB">
      <w:pPr>
        <w:numPr>
          <w:ilvl w:val="0"/>
          <w:numId w:val="7"/>
        </w:numPr>
        <w:pBdr>
          <w:top w:space="0" w:sz="0" w:val="nil"/>
          <w:left w:space="0" w:sz="0" w:val="nil"/>
          <w:bottom w:space="0" w:sz="0" w:val="nil"/>
          <w:right w:space="0" w:sz="0" w:val="nil"/>
          <w:between w:space="0" w:sz="0" w:val="nil"/>
        </w:pBdr>
        <w:tabs>
          <w:tab w:val="right" w:leader="none" w:pos="5857"/>
        </w:tabs>
        <w:spacing w:after="120" w:line="276" w:lineRule="auto"/>
        <w:ind w:left="700" w:right="261"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Proposant des mécanismes de compensation pour les commerces affectés par les travaux;</w:t>
      </w:r>
    </w:p>
    <w:p w:rsidR="00000000" w:rsidDel="00000000" w:rsidP="00000000" w:rsidRDefault="00000000" w:rsidRPr="00000000" w14:paraId="000001AC">
      <w:pPr>
        <w:numPr>
          <w:ilvl w:val="0"/>
          <w:numId w:val="8"/>
        </w:numPr>
        <w:tabs>
          <w:tab w:val="right" w:leader="none" w:pos="5857"/>
        </w:tabs>
        <w:spacing w:after="60" w:before="240" w:line="276" w:lineRule="auto"/>
        <w:ind w:left="334" w:right="261"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L’adoption de garanties claires en matière de qualité de l’air et de suivi environnemental de la part du promoteur et de la Ville de Québec, impliquant : </w:t>
      </w:r>
    </w:p>
    <w:p w:rsidR="00000000" w:rsidDel="00000000" w:rsidP="00000000" w:rsidRDefault="00000000" w:rsidRPr="00000000" w14:paraId="000001AD">
      <w:pPr>
        <w:numPr>
          <w:ilvl w:val="0"/>
          <w:numId w:val="7"/>
        </w:numPr>
        <w:pBdr>
          <w:top w:space="0" w:sz="0" w:val="nil"/>
          <w:left w:space="0" w:sz="0" w:val="nil"/>
          <w:bottom w:space="0" w:sz="0" w:val="nil"/>
          <w:right w:space="0" w:sz="0" w:val="nil"/>
          <w:between w:space="0" w:sz="0" w:val="nil"/>
        </w:pBdr>
        <w:tabs>
          <w:tab w:val="right" w:leader="none" w:pos="5857"/>
        </w:tabs>
        <w:spacing w:after="120" w:line="276" w:lineRule="auto"/>
        <w:ind w:left="700" w:right="261"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L’élaboration d’un plan visant à assurer que la qualité de l’air demeure saine et conforme aux normes environnementales tout au long des travaux ;</w:t>
      </w:r>
    </w:p>
    <w:p w:rsidR="00000000" w:rsidDel="00000000" w:rsidP="00000000" w:rsidRDefault="00000000" w:rsidRPr="00000000" w14:paraId="000001AE">
      <w:pPr>
        <w:numPr>
          <w:ilvl w:val="0"/>
          <w:numId w:val="7"/>
        </w:numPr>
        <w:pBdr>
          <w:top w:space="0" w:sz="0" w:val="nil"/>
          <w:left w:space="0" w:sz="0" w:val="nil"/>
          <w:bottom w:space="0" w:sz="0" w:val="nil"/>
          <w:right w:space="0" w:sz="0" w:val="nil"/>
          <w:between w:space="0" w:sz="0" w:val="nil"/>
        </w:pBdr>
        <w:tabs>
          <w:tab w:val="right" w:leader="none" w:pos="5857"/>
        </w:tabs>
        <w:spacing w:after="120" w:line="276" w:lineRule="auto"/>
        <w:ind w:left="700" w:right="261"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L’engagement du promoteur à assurer la mise en application de ces mesures par les contractants et l’engagement de la Ville de Québec à veiller à leur respect par le promoteur;</w:t>
      </w:r>
    </w:p>
    <w:p w:rsidR="00000000" w:rsidDel="00000000" w:rsidP="00000000" w:rsidRDefault="00000000" w:rsidRPr="00000000" w14:paraId="000001AF">
      <w:pPr>
        <w:tabs>
          <w:tab w:val="right" w:leader="none" w:pos="5857"/>
        </w:tabs>
        <w:spacing w:after="240" w:before="240" w:lineRule="auto"/>
        <w:ind w:right="26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Proposition 11 : Intégration communautaire et engagement</w:t>
      </w:r>
      <w:r w:rsidDel="00000000" w:rsidR="00000000" w:rsidRPr="00000000">
        <w:rPr>
          <w:rFonts w:ascii="Arial" w:cs="Arial" w:eastAsia="Arial" w:hAnsi="Arial"/>
          <w:b w:val="1"/>
          <w:color w:val="70ad47"/>
          <w:sz w:val="20"/>
          <w:szCs w:val="20"/>
          <w:rtl w:val="0"/>
        </w:rPr>
        <w:t xml:space="preserve"> (adoptée à l’unanimité)</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B0">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Considérant l’importance de formaliser les engagements dans une perspective de bonne gouvernance, un principe fondamental inscrit dans la Loi sur le développement durable du Québec;</w:t>
      </w:r>
    </w:p>
    <w:p w:rsidR="00000000" w:rsidDel="00000000" w:rsidP="00000000" w:rsidRDefault="00000000" w:rsidRPr="00000000" w14:paraId="000001B1">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Considérant la nécessité d’assurer un suivi rigoureux des engagements pris par le promoteur et la Ville de Québec afin de garantir leur mise en œuvre effective;</w:t>
      </w:r>
    </w:p>
    <w:p w:rsidR="00000000" w:rsidDel="00000000" w:rsidP="00000000" w:rsidRDefault="00000000" w:rsidRPr="00000000" w14:paraId="000001B2">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Considérant l’importance de l’accessibilité universelle, du logement social, de la gestion publique des espaces communautaires et du verdissement pour assurer un projet inclusif et bénéfique pour la collectivité;</w:t>
      </w:r>
    </w:p>
    <w:p w:rsidR="00000000" w:rsidDel="00000000" w:rsidP="00000000" w:rsidRDefault="00000000" w:rsidRPr="00000000" w14:paraId="000001B3">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Considérant le fait que ces engagements doivent être respectés minimalement et ne peuvent être réduits au fil du projet;</w:t>
      </w:r>
    </w:p>
    <w:p w:rsidR="00000000" w:rsidDel="00000000" w:rsidP="00000000" w:rsidRDefault="00000000" w:rsidRPr="00000000" w14:paraId="000001B4">
      <w:pPr>
        <w:tabs>
          <w:tab w:val="right" w:leader="none" w:pos="5857"/>
        </w:tabs>
        <w:spacing w:after="240" w:before="240" w:lineRule="auto"/>
        <w:ind w:right="261"/>
        <w:rPr>
          <w:rFonts w:ascii="Arial" w:cs="Arial" w:eastAsia="Arial" w:hAnsi="Arial"/>
          <w:sz w:val="20"/>
          <w:szCs w:val="20"/>
        </w:rPr>
      </w:pPr>
      <w:r w:rsidDel="00000000" w:rsidR="00000000" w:rsidRPr="00000000">
        <w:rPr>
          <w:rFonts w:ascii="Arial" w:cs="Arial" w:eastAsia="Arial" w:hAnsi="Arial"/>
          <w:sz w:val="20"/>
          <w:szCs w:val="20"/>
          <w:rtl w:val="0"/>
        </w:rPr>
        <w:t xml:space="preserve">Il est proposé par le conseil de quartier de Saint-Roch :</w:t>
      </w:r>
    </w:p>
    <w:p w:rsidR="00000000" w:rsidDel="00000000" w:rsidP="00000000" w:rsidRDefault="00000000" w:rsidRPr="00000000" w14:paraId="000001B5">
      <w:pPr>
        <w:numPr>
          <w:ilvl w:val="0"/>
          <w:numId w:val="6"/>
        </w:numPr>
        <w:tabs>
          <w:tab w:val="right" w:leader="none" w:pos="5857"/>
        </w:tabs>
        <w:spacing w:after="120" w:before="240" w:line="276" w:lineRule="auto"/>
        <w:ind w:left="336" w:right="261"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Que tous les engagements du promoteur soient formalisés par écrit, en précisant leurs objectifs et indicateurs de suivi;</w:t>
      </w:r>
    </w:p>
    <w:p w:rsidR="00000000" w:rsidDel="00000000" w:rsidP="00000000" w:rsidRDefault="00000000" w:rsidRPr="00000000" w14:paraId="000001B6">
      <w:pPr>
        <w:numPr>
          <w:ilvl w:val="0"/>
          <w:numId w:val="6"/>
        </w:numPr>
        <w:tabs>
          <w:tab w:val="right" w:leader="none" w:pos="5857"/>
        </w:tabs>
        <w:spacing w:after="120" w:before="240" w:line="276" w:lineRule="auto"/>
        <w:ind w:left="336" w:right="261"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Que la Ville de Québec s’engage à veiller à l’application de ces engagements, en mettant en place des mécanismes de contrôle transparents et accessibles aux citoyen-ne-s.</w:t>
      </w:r>
    </w:p>
    <w:p w:rsidR="00000000" w:rsidDel="00000000" w:rsidP="00000000" w:rsidRDefault="00000000" w:rsidRPr="00000000" w14:paraId="000001B7">
      <w:pPr>
        <w:rPr>
          <w:rFonts w:ascii="Arial" w:cs="Arial" w:eastAsia="Arial" w:hAnsi="Arial"/>
          <w:sz w:val="22"/>
          <w:szCs w:val="22"/>
        </w:rPr>
      </w:pPr>
      <w:r w:rsidDel="00000000" w:rsidR="00000000" w:rsidRPr="00000000">
        <w:rPr>
          <w:rtl w:val="0"/>
        </w:rPr>
      </w:r>
    </w:p>
    <w:sectPr>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412" w:hanging="360"/>
      </w:pPr>
      <w:rPr>
        <w:rFonts w:ascii="Noto Sans Symbols" w:cs="Noto Sans Symbols" w:eastAsia="Noto Sans Symbols" w:hAnsi="Noto Sans Symbols"/>
      </w:rPr>
    </w:lvl>
    <w:lvl w:ilvl="1">
      <w:start w:val="1"/>
      <w:numFmt w:val="bullet"/>
      <w:lvlText w:val="o"/>
      <w:lvlJc w:val="left"/>
      <w:pPr>
        <w:ind w:left="1132" w:hanging="360"/>
      </w:pPr>
      <w:rPr>
        <w:rFonts w:ascii="Courier New" w:cs="Courier New" w:eastAsia="Courier New" w:hAnsi="Courier New"/>
      </w:rPr>
    </w:lvl>
    <w:lvl w:ilvl="2">
      <w:start w:val="1"/>
      <w:numFmt w:val="bullet"/>
      <w:lvlText w:val="▪"/>
      <w:lvlJc w:val="left"/>
      <w:pPr>
        <w:ind w:left="1852" w:hanging="360"/>
      </w:pPr>
      <w:rPr>
        <w:rFonts w:ascii="Noto Sans Symbols" w:cs="Noto Sans Symbols" w:eastAsia="Noto Sans Symbols" w:hAnsi="Noto Sans Symbols"/>
      </w:rPr>
    </w:lvl>
    <w:lvl w:ilvl="3">
      <w:start w:val="1"/>
      <w:numFmt w:val="bullet"/>
      <w:lvlText w:val="●"/>
      <w:lvlJc w:val="left"/>
      <w:pPr>
        <w:ind w:left="2572" w:hanging="360"/>
      </w:pPr>
      <w:rPr>
        <w:rFonts w:ascii="Noto Sans Symbols" w:cs="Noto Sans Symbols" w:eastAsia="Noto Sans Symbols" w:hAnsi="Noto Sans Symbols"/>
      </w:rPr>
    </w:lvl>
    <w:lvl w:ilvl="4">
      <w:start w:val="1"/>
      <w:numFmt w:val="bullet"/>
      <w:lvlText w:val="o"/>
      <w:lvlJc w:val="left"/>
      <w:pPr>
        <w:ind w:left="3292" w:hanging="360"/>
      </w:pPr>
      <w:rPr>
        <w:rFonts w:ascii="Courier New" w:cs="Courier New" w:eastAsia="Courier New" w:hAnsi="Courier New"/>
      </w:rPr>
    </w:lvl>
    <w:lvl w:ilvl="5">
      <w:start w:val="1"/>
      <w:numFmt w:val="bullet"/>
      <w:lvlText w:val="▪"/>
      <w:lvlJc w:val="left"/>
      <w:pPr>
        <w:ind w:left="4012" w:hanging="360"/>
      </w:pPr>
      <w:rPr>
        <w:rFonts w:ascii="Noto Sans Symbols" w:cs="Noto Sans Symbols" w:eastAsia="Noto Sans Symbols" w:hAnsi="Noto Sans Symbols"/>
      </w:rPr>
    </w:lvl>
    <w:lvl w:ilvl="6">
      <w:start w:val="1"/>
      <w:numFmt w:val="bullet"/>
      <w:lvlText w:val="●"/>
      <w:lvlJc w:val="left"/>
      <w:pPr>
        <w:ind w:left="4732" w:hanging="360"/>
      </w:pPr>
      <w:rPr>
        <w:rFonts w:ascii="Noto Sans Symbols" w:cs="Noto Sans Symbols" w:eastAsia="Noto Sans Symbols" w:hAnsi="Noto Sans Symbols"/>
      </w:rPr>
    </w:lvl>
    <w:lvl w:ilvl="7">
      <w:start w:val="1"/>
      <w:numFmt w:val="bullet"/>
      <w:lvlText w:val="o"/>
      <w:lvlJc w:val="left"/>
      <w:pPr>
        <w:ind w:left="5452" w:hanging="360"/>
      </w:pPr>
      <w:rPr>
        <w:rFonts w:ascii="Courier New" w:cs="Courier New" w:eastAsia="Courier New" w:hAnsi="Courier New"/>
      </w:rPr>
    </w:lvl>
    <w:lvl w:ilvl="8">
      <w:start w:val="1"/>
      <w:numFmt w:val="bullet"/>
      <w:lvlText w:val="▪"/>
      <w:lvlJc w:val="left"/>
      <w:pPr>
        <w:ind w:left="6172"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b w:val="1"/>
      <w:color w:val="000000"/>
      <w:sz w:val="32"/>
      <w:szCs w:val="32"/>
    </w:rPr>
  </w:style>
  <w:style w:type="paragraph" w:styleId="Heading2">
    <w:name w:val="heading 2"/>
    <w:basedOn w:val="Normal"/>
    <w:next w:val="Normal"/>
    <w:pPr>
      <w:keepNext w:val="1"/>
      <w:keepLines w:val="1"/>
      <w:spacing w:before="40" w:lineRule="auto"/>
    </w:pPr>
    <w:rPr>
      <w:b w:val="1"/>
      <w:sz w:val="26"/>
      <w:szCs w:val="26"/>
    </w:rPr>
  </w:style>
  <w:style w:type="paragraph" w:styleId="Heading3">
    <w:name w:val="heading 3"/>
    <w:basedOn w:val="Normal"/>
    <w:next w:val="Normal"/>
    <w:pPr>
      <w:keepNext w:val="1"/>
      <w:keepLines w:val="1"/>
      <w:spacing w:before="40" w:lineRule="auto"/>
    </w:pPr>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44505"/>
    <w:rPr>
      <w:rFonts w:ascii="Times New Roman" w:cs="Times New Roman" w:eastAsia="Times New Roman" w:hAnsi="Times New Roman"/>
      <w:kern w:val="0"/>
      <w:lang w:eastAsia="fr-CA"/>
    </w:rPr>
  </w:style>
  <w:style w:type="paragraph" w:styleId="Titre1">
    <w:name w:val="heading 1"/>
    <w:basedOn w:val="Normal"/>
    <w:next w:val="Normal"/>
    <w:link w:val="Titre1Car"/>
    <w:autoRedefine w:val="1"/>
    <w:uiPriority w:val="9"/>
    <w:qFormat w:val="1"/>
    <w:rsid w:val="004E50A8"/>
    <w:pPr>
      <w:keepNext w:val="1"/>
      <w:keepLines w:val="1"/>
      <w:spacing w:before="240"/>
      <w:outlineLvl w:val="0"/>
    </w:pPr>
    <w:rPr>
      <w:rFonts w:cstheme="majorBidi" w:eastAsiaTheme="majorEastAsia"/>
      <w:b w:val="1"/>
      <w:color w:val="000000" w:themeColor="text1"/>
      <w:sz w:val="32"/>
      <w:szCs w:val="32"/>
    </w:rPr>
  </w:style>
  <w:style w:type="paragraph" w:styleId="Titre2">
    <w:name w:val="heading 2"/>
    <w:basedOn w:val="Normal"/>
    <w:next w:val="Normal"/>
    <w:link w:val="Titre2Car"/>
    <w:autoRedefine w:val="1"/>
    <w:uiPriority w:val="9"/>
    <w:unhideWhenUsed w:val="1"/>
    <w:qFormat w:val="1"/>
    <w:rsid w:val="004E50A8"/>
    <w:pPr>
      <w:keepNext w:val="1"/>
      <w:keepLines w:val="1"/>
      <w:spacing w:before="40"/>
      <w:outlineLvl w:val="1"/>
    </w:pPr>
    <w:rPr>
      <w:rFonts w:cstheme="majorBidi" w:eastAsiaTheme="majorEastAsia"/>
      <w:b w:val="1"/>
      <w:sz w:val="26"/>
      <w:szCs w:val="26"/>
    </w:rPr>
  </w:style>
  <w:style w:type="paragraph" w:styleId="Titre3">
    <w:name w:val="heading 3"/>
    <w:basedOn w:val="Normal"/>
    <w:next w:val="Normal"/>
    <w:link w:val="Titre3Car"/>
    <w:uiPriority w:val="9"/>
    <w:unhideWhenUsed w:val="1"/>
    <w:qFormat w:val="1"/>
    <w:rsid w:val="00511AA7"/>
    <w:pPr>
      <w:keepNext w:val="1"/>
      <w:keepLines w:val="1"/>
      <w:spacing w:before="40"/>
      <w:outlineLvl w:val="2"/>
    </w:pPr>
    <w:rPr>
      <w:rFonts w:cstheme="majorBidi" w:eastAsiaTheme="majorEastAsia"/>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3Car" w:customStyle="1">
    <w:name w:val="Titre 3 Car"/>
    <w:basedOn w:val="Policepardfaut"/>
    <w:link w:val="Titre3"/>
    <w:uiPriority w:val="9"/>
    <w:rsid w:val="00511AA7"/>
    <w:rPr>
      <w:rFonts w:ascii="Arial" w:hAnsi="Arial" w:cstheme="majorBidi" w:eastAsiaTheme="majorEastAsia"/>
    </w:rPr>
  </w:style>
  <w:style w:type="character" w:styleId="Titre1Car" w:customStyle="1">
    <w:name w:val="Titre 1 Car"/>
    <w:basedOn w:val="Policepardfaut"/>
    <w:link w:val="Titre1"/>
    <w:uiPriority w:val="9"/>
    <w:rsid w:val="004E50A8"/>
    <w:rPr>
      <w:rFonts w:ascii="Arial" w:hAnsi="Arial" w:cstheme="majorBidi" w:eastAsiaTheme="majorEastAsia"/>
      <w:b w:val="1"/>
      <w:color w:val="000000" w:themeColor="text1"/>
      <w:sz w:val="32"/>
      <w:szCs w:val="32"/>
    </w:rPr>
  </w:style>
  <w:style w:type="character" w:styleId="Titre2Car" w:customStyle="1">
    <w:name w:val="Titre 2 Car"/>
    <w:basedOn w:val="Policepardfaut"/>
    <w:link w:val="Titre2"/>
    <w:uiPriority w:val="9"/>
    <w:rsid w:val="004E50A8"/>
    <w:rPr>
      <w:rFonts w:ascii="Arial" w:hAnsi="Arial" w:cstheme="majorBidi" w:eastAsiaTheme="majorEastAsia"/>
      <w:b w:val="1"/>
      <w:sz w:val="26"/>
      <w:szCs w:val="26"/>
    </w:rPr>
  </w:style>
  <w:style w:type="paragraph" w:styleId="Paragraphedeliste">
    <w:name w:val="List Paragraph"/>
    <w:basedOn w:val="Normal"/>
    <w:uiPriority w:val="34"/>
    <w:qFormat w:val="1"/>
    <w:rsid w:val="00AF3E3C"/>
    <w:pPr>
      <w:ind w:left="720"/>
      <w:contextualSpacing w:val="1"/>
    </w:pPr>
  </w:style>
  <w:style w:type="character" w:styleId="x193iq5w" w:customStyle="1">
    <w:name w:val="x193iq5w"/>
    <w:basedOn w:val="Policepardfaut"/>
    <w:rsid w:val="00B35F4A"/>
  </w:style>
  <w:style w:type="character" w:styleId="Lienhypertexte">
    <w:name w:val="Hyperlink"/>
    <w:basedOn w:val="Policepardfaut"/>
    <w:uiPriority w:val="99"/>
    <w:unhideWhenUsed w:val="1"/>
    <w:rsid w:val="001507CA"/>
    <w:rPr>
      <w:color w:val="0563c1" w:themeColor="hyperlink"/>
      <w:u w:val="single"/>
    </w:rPr>
  </w:style>
  <w:style w:type="character" w:styleId="Mentionnonrsolue">
    <w:name w:val="Unresolved Mention"/>
    <w:basedOn w:val="Policepardfaut"/>
    <w:uiPriority w:val="99"/>
    <w:semiHidden w:val="1"/>
    <w:unhideWhenUsed w:val="1"/>
    <w:rsid w:val="001507CA"/>
    <w:rPr>
      <w:color w:val="605e5c"/>
      <w:shd w:color="auto" w:fill="e1dfdd" w:val="clear"/>
    </w:rPr>
  </w:style>
  <w:style w:type="paragraph" w:styleId="NormalWeb">
    <w:name w:val="Normal (Web)"/>
    <w:basedOn w:val="Normal"/>
    <w:uiPriority w:val="99"/>
    <w:semiHidden w:val="1"/>
    <w:unhideWhenUsed w:val="1"/>
    <w:rsid w:val="009F0980"/>
    <w:pPr>
      <w:spacing w:after="100" w:afterAutospacing="1" w:before="100" w:beforeAutospacing="1"/>
    </w:pPr>
  </w:style>
  <w:style w:type="paragraph" w:styleId="Textbody" w:customStyle="1">
    <w:name w:val="Text body"/>
    <w:basedOn w:val="Normal"/>
    <w:rsid w:val="00342A1A"/>
    <w:pPr>
      <w:suppressAutoHyphens w:val="1"/>
      <w:autoSpaceDN w:val="0"/>
      <w:spacing w:after="140" w:line="276" w:lineRule="auto"/>
      <w:textAlignment w:val="baseline"/>
    </w:pPr>
    <w:rPr>
      <w:rFonts w:ascii="Liberation Serif" w:cs="FreeSans" w:eastAsia="Noto Serif CJK SC" w:hAnsi="Liberation Serif"/>
      <w:kern w:val="3"/>
      <w:lang w:bidi="hi-IN" w:eastAsia="zh-CN"/>
    </w:rPr>
  </w:style>
  <w:style w:type="paragraph" w:styleId="TableContents" w:customStyle="1">
    <w:name w:val="Table Contents"/>
    <w:basedOn w:val="Normal"/>
    <w:rsid w:val="00342A1A"/>
    <w:pPr>
      <w:widowControl w:val="0"/>
      <w:suppressLineNumbers w:val="1"/>
      <w:suppressAutoHyphens w:val="1"/>
      <w:autoSpaceDN w:val="0"/>
      <w:textAlignment w:val="baseline"/>
    </w:pPr>
    <w:rPr>
      <w:rFonts w:ascii="Liberation Serif" w:cs="FreeSans" w:eastAsia="Noto Serif CJK SC" w:hAnsi="Liberation Serif"/>
      <w:kern w:val="3"/>
      <w:lang w:bidi="hi-IN" w:eastAsia="zh-CN"/>
    </w:rPr>
  </w:style>
  <w:style w:type="paragraph" w:styleId="En-tte">
    <w:name w:val="header"/>
    <w:basedOn w:val="Normal"/>
    <w:link w:val="En-tteCar"/>
    <w:uiPriority w:val="99"/>
    <w:unhideWhenUsed w:val="1"/>
    <w:rsid w:val="008C5F41"/>
    <w:pPr>
      <w:tabs>
        <w:tab w:val="center" w:pos="4320"/>
        <w:tab w:val="right" w:pos="8640"/>
      </w:tabs>
    </w:pPr>
  </w:style>
  <w:style w:type="character" w:styleId="En-tteCar" w:customStyle="1">
    <w:name w:val="En-tête Car"/>
    <w:basedOn w:val="Policepardfaut"/>
    <w:link w:val="En-tte"/>
    <w:uiPriority w:val="99"/>
    <w:rsid w:val="008C5F41"/>
    <w:rPr>
      <w:rFonts w:ascii="Times New Roman" w:cs="Times New Roman" w:eastAsia="Times New Roman" w:hAnsi="Times New Roman"/>
      <w:kern w:val="0"/>
      <w:lang w:eastAsia="fr-CA"/>
    </w:rPr>
  </w:style>
  <w:style w:type="paragraph" w:styleId="Pieddepage">
    <w:name w:val="footer"/>
    <w:basedOn w:val="Normal"/>
    <w:link w:val="PieddepageCar"/>
    <w:uiPriority w:val="99"/>
    <w:unhideWhenUsed w:val="1"/>
    <w:rsid w:val="008C5F41"/>
    <w:pPr>
      <w:tabs>
        <w:tab w:val="center" w:pos="4320"/>
        <w:tab w:val="right" w:pos="8640"/>
      </w:tabs>
    </w:pPr>
  </w:style>
  <w:style w:type="character" w:styleId="PieddepageCar" w:customStyle="1">
    <w:name w:val="Pied de page Car"/>
    <w:basedOn w:val="Policepardfaut"/>
    <w:link w:val="Pieddepage"/>
    <w:uiPriority w:val="99"/>
    <w:rsid w:val="008C5F41"/>
    <w:rPr>
      <w:rFonts w:ascii="Times New Roman" w:cs="Times New Roman" w:eastAsia="Times New Roman" w:hAnsi="Times New Roman"/>
      <w:kern w:val="0"/>
      <w:lang w:eastAsia="fr-C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jpg"/><Relationship Id="rId9" Type="http://schemas.openxmlformats.org/officeDocument/2006/relationships/hyperlink" Target="http://www.ville.quebec.qc.ca/citoyens/participation-citoyenne/activites/fiche.aspx?IdProjet=78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tJdCYgn84k2u0Tanxc4Fwc2E1g==">CgMxLjAyDmguM2duZTI4a2F0ajIwMg5oLjVydjlsemtmZjMycjIOaC53cDJtNWVuNXU1NDQyDmgudng3ZzFsdHpvOWV1Mg5oLnR1b3M3Nmt2cWl6MTIOaC51Y3ZrYnJrdG1zbjkyDmguNm8xdzlsaWhtOTZvOAByITFkTkk5YThzdWhDZXFkQVA4YTdPYlRneF91OEg1RFFPMA==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2024-10-24T01:56:00Z</dcterms:created>
  <dc:creator>alexandra trautmann</dc:creator>
</cp:coreProperties>
</file>